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cs="Times New Roman"/>
          <w:sz w:val="36"/>
          <w:szCs w:val="36"/>
        </w:rPr>
      </w:pPr>
      <w:r>
        <w:rPr>
          <w:rFonts w:hint="eastAsia" w:ascii="宋体" w:hAnsi="宋体" w:cs="宋体"/>
          <w:sz w:val="36"/>
          <w:szCs w:val="36"/>
        </w:rPr>
        <w:t>永嘉县瓯北太阳花幼儿园集体备课记录表</w:t>
      </w:r>
    </w:p>
    <w:tbl>
      <w:tblPr>
        <w:tblStyle w:val="5"/>
        <w:tblW w:w="92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30"/>
        <w:gridCol w:w="1723"/>
        <w:gridCol w:w="1398"/>
        <w:gridCol w:w="1355"/>
        <w:gridCol w:w="165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484" w:type="dxa"/>
            <w:gridSpan w:val="2"/>
            <w:vAlign w:val="center"/>
          </w:tcPr>
          <w:p>
            <w:pPr>
              <w:jc w:val="center"/>
              <w:rPr>
                <w:rFonts w:cs="Times New Roman"/>
                <w:sz w:val="28"/>
                <w:szCs w:val="28"/>
              </w:rPr>
            </w:pPr>
            <w:r>
              <w:rPr>
                <w:rFonts w:hint="eastAsia" w:cs="宋体"/>
                <w:sz w:val="28"/>
                <w:szCs w:val="28"/>
              </w:rPr>
              <w:t>活动名称</w:t>
            </w:r>
          </w:p>
        </w:tc>
        <w:tc>
          <w:tcPr>
            <w:tcW w:w="4476" w:type="dxa"/>
            <w:gridSpan w:val="3"/>
            <w:vAlign w:val="center"/>
          </w:tcPr>
          <w:p>
            <w:pPr>
              <w:pStyle w:val="2"/>
              <w:shd w:val="clear" w:color="auto" w:fill="FFFFFF"/>
              <w:spacing w:before="0" w:beforeAutospacing="0" w:after="0" w:afterAutospacing="0" w:line="516" w:lineRule="atLeast"/>
              <w:jc w:val="center"/>
              <w:rPr>
                <w:rFonts w:hint="eastAsia" w:ascii="Arial" w:hAnsi="Arial" w:eastAsia="宋体" w:cs="Arial"/>
                <w:color w:val="191919"/>
                <w:sz w:val="28"/>
                <w:szCs w:val="28"/>
                <w:lang w:eastAsia="zh-CN"/>
              </w:rPr>
            </w:pPr>
            <w:r>
              <w:rPr>
                <w:rFonts w:hint="eastAsia" w:ascii="Arial" w:hAnsi="Arial" w:cs="Arial"/>
                <w:color w:val="191919"/>
                <w:sz w:val="28"/>
                <w:szCs w:val="28"/>
                <w:lang w:eastAsia="zh-CN"/>
              </w:rPr>
              <w:t>大班美术《手型动物画》</w:t>
            </w:r>
          </w:p>
        </w:tc>
        <w:tc>
          <w:tcPr>
            <w:tcW w:w="1653" w:type="dxa"/>
            <w:vAlign w:val="center"/>
          </w:tcPr>
          <w:p>
            <w:pPr>
              <w:jc w:val="center"/>
              <w:rPr>
                <w:rFonts w:cs="Times New Roman"/>
                <w:sz w:val="28"/>
                <w:szCs w:val="28"/>
              </w:rPr>
            </w:pPr>
            <w:r>
              <w:rPr>
                <w:rFonts w:hint="eastAsia" w:cs="宋体"/>
                <w:sz w:val="28"/>
                <w:szCs w:val="28"/>
              </w:rPr>
              <w:t>主持人</w:t>
            </w:r>
          </w:p>
        </w:tc>
        <w:tc>
          <w:tcPr>
            <w:tcW w:w="1642" w:type="dxa"/>
            <w:vAlign w:val="center"/>
          </w:tcPr>
          <w:p>
            <w:pPr>
              <w:spacing w:line="320" w:lineRule="exact"/>
              <w:jc w:val="center"/>
              <w:rPr>
                <w:rFonts w:ascii="宋体" w:cs="宋体"/>
                <w:sz w:val="28"/>
                <w:szCs w:val="28"/>
              </w:rPr>
            </w:pPr>
            <w:r>
              <w:rPr>
                <w:rFonts w:hint="eastAsia" w:cs="宋体"/>
                <w:sz w:val="28"/>
                <w:szCs w:val="28"/>
                <w:lang w:eastAsia="zh-CN"/>
              </w:rPr>
              <w:t>李丽丽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484" w:type="dxa"/>
            <w:gridSpan w:val="2"/>
            <w:vAlign w:val="center"/>
          </w:tcPr>
          <w:p>
            <w:pPr>
              <w:jc w:val="center"/>
              <w:rPr>
                <w:rFonts w:cs="Times New Roman"/>
                <w:sz w:val="28"/>
                <w:szCs w:val="28"/>
              </w:rPr>
            </w:pPr>
            <w:r>
              <w:rPr>
                <w:rFonts w:hint="eastAsia" w:cs="宋体"/>
                <w:sz w:val="28"/>
                <w:szCs w:val="28"/>
              </w:rPr>
              <w:t>活动时间</w:t>
            </w:r>
          </w:p>
        </w:tc>
        <w:tc>
          <w:tcPr>
            <w:tcW w:w="1723" w:type="dxa"/>
            <w:vAlign w:val="center"/>
          </w:tcPr>
          <w:p>
            <w:pPr>
              <w:jc w:val="both"/>
              <w:rPr>
                <w:rFonts w:hint="eastAsia"/>
                <w:sz w:val="28"/>
                <w:szCs w:val="28"/>
                <w:lang w:val="en-US" w:eastAsia="zh-CN"/>
              </w:rPr>
            </w:pPr>
            <w:r>
              <w:rPr>
                <w:sz w:val="28"/>
                <w:szCs w:val="28"/>
              </w:rPr>
              <w:t>2019.</w:t>
            </w:r>
            <w:r>
              <w:rPr>
                <w:rFonts w:hint="eastAsia"/>
                <w:sz w:val="28"/>
                <w:szCs w:val="28"/>
                <w:lang w:val="en-US" w:eastAsia="zh-CN"/>
              </w:rPr>
              <w:t>5.7</w:t>
            </w:r>
          </w:p>
        </w:tc>
        <w:tc>
          <w:tcPr>
            <w:tcW w:w="1398" w:type="dxa"/>
            <w:vAlign w:val="center"/>
          </w:tcPr>
          <w:p>
            <w:pPr>
              <w:jc w:val="center"/>
              <w:rPr>
                <w:rFonts w:cs="Times New Roman"/>
                <w:sz w:val="28"/>
                <w:szCs w:val="28"/>
              </w:rPr>
            </w:pPr>
            <w:r>
              <w:rPr>
                <w:rFonts w:hint="eastAsia" w:cs="宋体"/>
                <w:sz w:val="28"/>
                <w:szCs w:val="28"/>
              </w:rPr>
              <w:t>年级段</w:t>
            </w:r>
          </w:p>
        </w:tc>
        <w:tc>
          <w:tcPr>
            <w:tcW w:w="1355" w:type="dxa"/>
            <w:vAlign w:val="center"/>
          </w:tcPr>
          <w:p>
            <w:pPr>
              <w:spacing w:line="320" w:lineRule="exact"/>
              <w:jc w:val="center"/>
              <w:rPr>
                <w:rFonts w:hint="eastAsia" w:ascii="宋体" w:eastAsia="宋体" w:cs="宋体"/>
                <w:sz w:val="28"/>
                <w:szCs w:val="28"/>
                <w:lang w:eastAsia="zh-CN"/>
              </w:rPr>
            </w:pPr>
            <w:r>
              <w:rPr>
                <w:rFonts w:hint="eastAsia" w:ascii="宋体" w:cs="宋体"/>
                <w:sz w:val="28"/>
                <w:szCs w:val="28"/>
                <w:lang w:eastAsia="zh-CN"/>
              </w:rPr>
              <w:t>大班</w:t>
            </w:r>
          </w:p>
        </w:tc>
        <w:tc>
          <w:tcPr>
            <w:tcW w:w="1653" w:type="dxa"/>
            <w:vAlign w:val="center"/>
          </w:tcPr>
          <w:p>
            <w:pPr>
              <w:jc w:val="center"/>
              <w:rPr>
                <w:rFonts w:cs="Times New Roman"/>
                <w:sz w:val="28"/>
                <w:szCs w:val="28"/>
              </w:rPr>
            </w:pPr>
            <w:r>
              <w:rPr>
                <w:rFonts w:hint="eastAsia" w:cs="宋体"/>
                <w:sz w:val="28"/>
                <w:szCs w:val="28"/>
              </w:rPr>
              <w:t>记录人</w:t>
            </w:r>
          </w:p>
        </w:tc>
        <w:tc>
          <w:tcPr>
            <w:tcW w:w="1642" w:type="dxa"/>
            <w:vAlign w:val="center"/>
          </w:tcPr>
          <w:p>
            <w:pPr>
              <w:jc w:val="center"/>
              <w:rPr>
                <w:rFonts w:hint="eastAsia" w:eastAsia="宋体" w:cs="Times New Roman"/>
                <w:sz w:val="28"/>
                <w:szCs w:val="28"/>
                <w:lang w:eastAsia="zh-CN"/>
              </w:rPr>
            </w:pPr>
            <w:r>
              <w:rPr>
                <w:rFonts w:hint="eastAsia" w:cs="Times New Roman"/>
                <w:sz w:val="28"/>
                <w:szCs w:val="28"/>
                <w:lang w:eastAsia="zh-CN"/>
              </w:rPr>
              <w:t>王晖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9255" w:type="dxa"/>
            <w:gridSpan w:val="7"/>
            <w:vAlign w:val="center"/>
          </w:tcPr>
          <w:p>
            <w:pPr>
              <w:rPr>
                <w:rFonts w:cs="Times New Roman"/>
                <w:sz w:val="28"/>
                <w:szCs w:val="28"/>
              </w:rPr>
            </w:pPr>
            <w:r>
              <w:rPr>
                <w:rFonts w:hint="eastAsia" w:cs="宋体"/>
                <w:sz w:val="28"/>
                <w:szCs w:val="28"/>
              </w:rPr>
              <w:t>参加人员：</w:t>
            </w:r>
            <w:r>
              <w:rPr>
                <w:rFonts w:hint="eastAsia" w:cs="宋体"/>
                <w:sz w:val="28"/>
                <w:szCs w:val="28"/>
                <w:lang w:eastAsia="zh-CN"/>
              </w:rPr>
              <w:t>王晖、李丽丽、李玉琴、夏洁、金宴仲、</w:t>
            </w:r>
          </w:p>
          <w:p>
            <w:pP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207" w:type="dxa"/>
            <w:gridSpan w:val="3"/>
            <w:vAlign w:val="center"/>
          </w:tcPr>
          <w:p>
            <w:pPr>
              <w:jc w:val="center"/>
              <w:rPr>
                <w:rFonts w:cs="Times New Roman"/>
                <w:sz w:val="28"/>
                <w:szCs w:val="28"/>
              </w:rPr>
            </w:pPr>
            <w:r>
              <w:rPr>
                <w:rFonts w:hint="eastAsia" w:ascii="宋体" w:hAnsi="宋体" w:cs="宋体"/>
                <w:color w:val="323E32"/>
                <w:sz w:val="28"/>
                <w:szCs w:val="28"/>
              </w:rPr>
              <w:t>活动方案初稿</w:t>
            </w:r>
          </w:p>
        </w:tc>
        <w:tc>
          <w:tcPr>
            <w:tcW w:w="2753" w:type="dxa"/>
            <w:gridSpan w:val="2"/>
            <w:vAlign w:val="center"/>
          </w:tcPr>
          <w:p>
            <w:pPr>
              <w:spacing w:line="320" w:lineRule="exact"/>
              <w:jc w:val="center"/>
              <w:rPr>
                <w:rFonts w:ascii="宋体" w:cs="宋体"/>
                <w:sz w:val="28"/>
                <w:szCs w:val="28"/>
              </w:rPr>
            </w:pPr>
            <w:r>
              <w:rPr>
                <w:rFonts w:hint="eastAsia" w:ascii="宋体" w:hAnsi="宋体" w:cs="宋体"/>
                <w:color w:val="323E32"/>
                <w:sz w:val="28"/>
                <w:szCs w:val="28"/>
              </w:rPr>
              <w:t>教师讨论记录</w:t>
            </w:r>
          </w:p>
        </w:tc>
        <w:tc>
          <w:tcPr>
            <w:tcW w:w="3295" w:type="dxa"/>
            <w:gridSpan w:val="2"/>
            <w:vAlign w:val="center"/>
          </w:tcPr>
          <w:p>
            <w:pPr>
              <w:jc w:val="center"/>
              <w:rPr>
                <w:rFonts w:cs="Times New Roman"/>
                <w:sz w:val="28"/>
                <w:szCs w:val="28"/>
              </w:rPr>
            </w:pPr>
            <w:r>
              <w:rPr>
                <w:rFonts w:hint="eastAsia" w:ascii="宋体" w:hAnsi="宋体" w:cs="宋体"/>
                <w:color w:val="323E32"/>
                <w:sz w:val="28"/>
                <w:szCs w:val="28"/>
              </w:rPr>
              <w:t>活动方案修改稿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1" w:hRule="atLeast"/>
        </w:trPr>
        <w:tc>
          <w:tcPr>
            <w:tcW w:w="854" w:type="dxa"/>
            <w:vAlign w:val="center"/>
          </w:tcPr>
          <w:p>
            <w:pPr>
              <w:jc w:val="center"/>
              <w:rPr>
                <w:rFonts w:cs="Times New Roman"/>
                <w:sz w:val="28"/>
                <w:szCs w:val="28"/>
              </w:rPr>
            </w:pPr>
            <w:r>
              <w:rPr>
                <w:rFonts w:hint="eastAsia" w:ascii="宋体" w:hAnsi="宋体" w:cs="宋体"/>
                <w:color w:val="323E32"/>
                <w:sz w:val="28"/>
                <w:szCs w:val="28"/>
              </w:rPr>
              <w:t>活动目标及</w:t>
            </w:r>
            <w:r>
              <w:rPr>
                <w:rFonts w:ascii="Verdana" w:hAnsi="Verdana" w:eastAsia="微软雅黑" w:cs="Times New Roman"/>
                <w:color w:val="323E32"/>
                <w:sz w:val="28"/>
                <w:szCs w:val="28"/>
              </w:rPr>
              <w:t> </w:t>
            </w:r>
            <w:r>
              <w:rPr>
                <w:rFonts w:hint="eastAsia" w:ascii="宋体" w:hAnsi="宋体" w:cs="宋体"/>
                <w:color w:val="323E32"/>
                <w:sz w:val="28"/>
                <w:szCs w:val="28"/>
              </w:rPr>
              <w:t>准备</w:t>
            </w:r>
          </w:p>
        </w:tc>
        <w:tc>
          <w:tcPr>
            <w:tcW w:w="2353" w:type="dxa"/>
            <w:gridSpan w:val="2"/>
            <w:vAlign w:val="center"/>
          </w:tcPr>
          <w:p>
            <w:pPr>
              <w:rPr>
                <w:rFonts w:hint="eastAsia"/>
              </w:rPr>
            </w:pPr>
            <w:r>
              <w:rPr>
                <w:rFonts w:hint="eastAsia"/>
              </w:rPr>
              <w:t>活动目标</w:t>
            </w:r>
          </w:p>
          <w:p>
            <w:pPr>
              <w:numPr>
                <w:ilvl w:val="0"/>
                <w:numId w:val="1"/>
              </w:numPr>
              <w:rPr>
                <w:rFonts w:hint="eastAsia"/>
              </w:rPr>
            </w:pPr>
            <w:r>
              <w:rPr>
                <w:rFonts w:hint="eastAsia"/>
              </w:rPr>
              <w:t>引导幼儿尝试用手型进行绘画，指导幼儿依据手型进行绘画。 　　2.充分发挥幼儿的想象和创造力。 　　</w:t>
            </w:r>
          </w:p>
          <w:p>
            <w:pPr>
              <w:numPr>
                <w:ilvl w:val="0"/>
                <w:numId w:val="2"/>
              </w:numPr>
              <w:rPr>
                <w:rFonts w:hint="eastAsia"/>
              </w:rPr>
            </w:pPr>
            <w:r>
              <w:rPr>
                <w:rFonts w:hint="eastAsia"/>
              </w:rPr>
              <w:t>激发幼儿对美术创作的兴趣。 　　</w:t>
            </w:r>
          </w:p>
          <w:p>
            <w:pPr>
              <w:numPr>
                <w:ilvl w:val="0"/>
                <w:numId w:val="0"/>
              </w:numPr>
              <w:rPr>
                <w:rFonts w:ascii="宋体" w:cs="Times New Roman"/>
                <w:color w:val="323E32"/>
                <w:sz w:val="28"/>
                <w:szCs w:val="28"/>
              </w:rPr>
            </w:pPr>
            <w:r>
              <w:rPr>
                <w:rFonts w:hint="eastAsia"/>
              </w:rPr>
              <w:t>活动准备</w:t>
            </w:r>
            <w:r>
              <w:rPr>
                <w:rFonts w:hint="eastAsia"/>
                <w:lang w:eastAsia="zh-CN"/>
              </w:rPr>
              <w:t>：</w:t>
            </w:r>
            <w:r>
              <w:rPr>
                <w:rFonts w:hint="eastAsia"/>
              </w:rPr>
              <w:t>油画棒、绘画纸、图片</w:t>
            </w:r>
          </w:p>
        </w:tc>
        <w:tc>
          <w:tcPr>
            <w:tcW w:w="2753" w:type="dxa"/>
            <w:gridSpan w:val="2"/>
            <w:vAlign w:val="center"/>
          </w:tcPr>
          <w:p>
            <w:pPr>
              <w:jc w:val="left"/>
              <w:rPr>
                <w:rFonts w:hint="eastAsia" w:cs="Times New Roman"/>
                <w:sz w:val="21"/>
                <w:szCs w:val="21"/>
                <w:lang w:val="en-US" w:eastAsia="zh-CN"/>
              </w:rPr>
            </w:pPr>
            <w:r>
              <w:rPr>
                <w:rFonts w:hint="eastAsia" w:cs="Times New Roman"/>
                <w:sz w:val="21"/>
                <w:szCs w:val="21"/>
                <w:lang w:val="en-US" w:eastAsia="zh-CN"/>
              </w:rPr>
              <w:t>丽丽：</w:t>
            </w:r>
          </w:p>
          <w:p>
            <w:pPr>
              <w:jc w:val="left"/>
              <w:rPr>
                <w:rFonts w:hint="eastAsia" w:cs="Times New Roman"/>
                <w:sz w:val="21"/>
                <w:szCs w:val="21"/>
              </w:rPr>
            </w:pPr>
            <w:r>
              <w:rPr>
                <w:rFonts w:hint="eastAsia" w:cs="Times New Roman"/>
                <w:sz w:val="21"/>
                <w:szCs w:val="21"/>
                <w:lang w:val="en-US" w:eastAsia="zh-CN"/>
              </w:rPr>
              <w:t xml:space="preserve">    </w:t>
            </w:r>
            <w:r>
              <w:rPr>
                <w:rFonts w:hint="eastAsia" w:cs="Times New Roman"/>
                <w:sz w:val="21"/>
                <w:szCs w:val="21"/>
              </w:rPr>
              <w:t>我想既然孩子们对手指的游戏如此感兴趣，和不以手指想像画为主题，让孩子们画有趣的手形画…</w:t>
            </w:r>
          </w:p>
          <w:p>
            <w:pPr>
              <w:spacing w:line="320" w:lineRule="exact"/>
              <w:rPr>
                <w:rFonts w:ascii="宋体" w:cs="宋体"/>
                <w:sz w:val="28"/>
                <w:szCs w:val="28"/>
              </w:rPr>
            </w:pPr>
          </w:p>
        </w:tc>
        <w:tc>
          <w:tcPr>
            <w:tcW w:w="3295" w:type="dxa"/>
            <w:gridSpan w:val="2"/>
            <w:vAlign w:val="center"/>
          </w:tcPr>
          <w:p>
            <w:pPr>
              <w:jc w:val="left"/>
              <w:rPr>
                <w:rFonts w:hint="eastAsia" w:cs="Times New Roman"/>
                <w:sz w:val="21"/>
                <w:szCs w:val="21"/>
              </w:rPr>
            </w:pPr>
            <w:r>
              <w:rPr>
                <w:rFonts w:hint="eastAsia" w:cs="Times New Roman"/>
                <w:sz w:val="21"/>
                <w:szCs w:val="21"/>
              </w:rPr>
              <w:t>活动目标</w:t>
            </w:r>
          </w:p>
          <w:p>
            <w:pPr>
              <w:jc w:val="left"/>
              <w:rPr>
                <w:rFonts w:hint="eastAsia" w:cs="Times New Roman"/>
                <w:sz w:val="21"/>
                <w:szCs w:val="21"/>
              </w:rPr>
            </w:pPr>
            <w:r>
              <w:rPr>
                <w:rFonts w:hint="eastAsia" w:cs="Times New Roman"/>
                <w:sz w:val="21"/>
                <w:szCs w:val="21"/>
              </w:rPr>
              <w:t>　　1.通过自己的想象和不断的尝试，感受设计的乐趣。</w:t>
            </w:r>
          </w:p>
          <w:p>
            <w:pPr>
              <w:jc w:val="left"/>
              <w:rPr>
                <w:rFonts w:hint="eastAsia" w:cs="Times New Roman"/>
                <w:sz w:val="21"/>
                <w:szCs w:val="21"/>
              </w:rPr>
            </w:pPr>
            <w:r>
              <w:rPr>
                <w:rFonts w:hint="eastAsia" w:cs="Times New Roman"/>
                <w:sz w:val="21"/>
                <w:szCs w:val="21"/>
              </w:rPr>
              <w:t>　　2.掌握手形添画的方法，注意手形添画和内容添画的联系。</w:t>
            </w:r>
          </w:p>
          <w:p>
            <w:pPr>
              <w:jc w:val="left"/>
              <w:rPr>
                <w:rFonts w:hint="eastAsia" w:cs="Times New Roman"/>
                <w:sz w:val="21"/>
                <w:szCs w:val="21"/>
              </w:rPr>
            </w:pPr>
            <w:r>
              <w:rPr>
                <w:rFonts w:hint="eastAsia" w:cs="Times New Roman"/>
                <w:sz w:val="21"/>
                <w:szCs w:val="21"/>
              </w:rPr>
              <w:t>　　3.培养幼儿的观察力、想象力、形象思维能力和同伴之间的协作能力。</w:t>
            </w:r>
          </w:p>
          <w:p>
            <w:pPr>
              <w:jc w:val="left"/>
              <w:rPr>
                <w:rFonts w:hint="eastAsia" w:cs="Times New Roman"/>
                <w:sz w:val="21"/>
                <w:szCs w:val="21"/>
              </w:rPr>
            </w:pPr>
            <w:r>
              <w:rPr>
                <w:rFonts w:hint="eastAsia" w:cs="Times New Roman"/>
                <w:sz w:val="21"/>
                <w:szCs w:val="21"/>
              </w:rPr>
              <w:t>　　教学重点、难点</w:t>
            </w:r>
          </w:p>
          <w:p>
            <w:pPr>
              <w:jc w:val="left"/>
              <w:rPr>
                <w:rFonts w:hint="eastAsia" w:cs="Times New Roman"/>
                <w:sz w:val="21"/>
                <w:szCs w:val="21"/>
              </w:rPr>
            </w:pPr>
            <w:r>
              <w:rPr>
                <w:rFonts w:hint="eastAsia" w:cs="Times New Roman"/>
                <w:sz w:val="21"/>
                <w:szCs w:val="21"/>
              </w:rPr>
              <w:t>　　重点：手形添画的方法。</w:t>
            </w:r>
          </w:p>
          <w:p>
            <w:pPr>
              <w:jc w:val="left"/>
              <w:rPr>
                <w:rFonts w:hint="eastAsia" w:cs="Times New Roman"/>
                <w:sz w:val="21"/>
                <w:szCs w:val="21"/>
              </w:rPr>
            </w:pPr>
            <w:r>
              <w:rPr>
                <w:rFonts w:hint="eastAsia" w:cs="Times New Roman"/>
                <w:sz w:val="21"/>
                <w:szCs w:val="21"/>
              </w:rPr>
              <w:t>　　难点：手形添画的内容。</w:t>
            </w:r>
          </w:p>
          <w:p>
            <w:pPr>
              <w:jc w:val="left"/>
              <w:rPr>
                <w:rFonts w:hint="eastAsia" w:cs="Times New Roman"/>
                <w:sz w:val="21"/>
                <w:szCs w:val="21"/>
              </w:rPr>
            </w:pPr>
          </w:p>
          <w:p>
            <w:pPr>
              <w:jc w:val="left"/>
              <w:rPr>
                <w:rFonts w:hint="eastAsia" w:cs="Times New Roman"/>
                <w:sz w:val="21"/>
                <w:szCs w:val="21"/>
              </w:rPr>
            </w:pPr>
            <w:r>
              <w:rPr>
                <w:rFonts w:hint="eastAsia" w:cs="Times New Roman"/>
                <w:sz w:val="21"/>
                <w:szCs w:val="21"/>
              </w:rPr>
              <w:t>活动准备</w:t>
            </w:r>
          </w:p>
          <w:p>
            <w:pPr>
              <w:jc w:val="left"/>
              <w:rPr>
                <w:rFonts w:hint="eastAsia" w:cs="Times New Roman"/>
                <w:sz w:val="21"/>
                <w:szCs w:val="21"/>
              </w:rPr>
            </w:pPr>
            <w:r>
              <w:rPr>
                <w:rFonts w:hint="eastAsia" w:cs="Times New Roman"/>
                <w:sz w:val="21"/>
                <w:szCs w:val="21"/>
              </w:rPr>
              <w:t>　　课件、手形画、范画、印泥、绘画用品等</w:t>
            </w:r>
          </w:p>
          <w:p>
            <w:pPr>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1" w:hRule="atLeast"/>
        </w:trPr>
        <w:tc>
          <w:tcPr>
            <w:tcW w:w="854" w:type="dxa"/>
            <w:vAlign w:val="center"/>
          </w:tcPr>
          <w:p>
            <w:pPr>
              <w:jc w:val="center"/>
              <w:rPr>
                <w:rFonts w:cs="Times New Roman"/>
                <w:sz w:val="28"/>
                <w:szCs w:val="28"/>
              </w:rPr>
            </w:pPr>
            <w:r>
              <w:rPr>
                <w:rFonts w:hint="eastAsia" w:ascii="宋体" w:hAnsi="宋体" w:cs="宋体"/>
                <w:color w:val="323E32"/>
                <w:sz w:val="28"/>
                <w:szCs w:val="28"/>
              </w:rPr>
              <w:t>活动过程及</w:t>
            </w:r>
            <w:r>
              <w:rPr>
                <w:rFonts w:ascii="Verdana" w:hAnsi="Verdana" w:eastAsia="微软雅黑" w:cs="Times New Roman"/>
                <w:color w:val="323E32"/>
                <w:sz w:val="28"/>
                <w:szCs w:val="28"/>
              </w:rPr>
              <w:t> </w:t>
            </w:r>
            <w:r>
              <w:rPr>
                <w:rFonts w:hint="eastAsia" w:ascii="宋体" w:hAnsi="宋体" w:cs="宋体"/>
                <w:color w:val="323E32"/>
                <w:sz w:val="28"/>
                <w:szCs w:val="28"/>
              </w:rPr>
              <w:t>延伸</w:t>
            </w:r>
          </w:p>
        </w:tc>
        <w:tc>
          <w:tcPr>
            <w:tcW w:w="2353" w:type="dxa"/>
            <w:gridSpan w:val="2"/>
            <w:vAlign w:val="center"/>
          </w:tcPr>
          <w:p>
            <w:pPr>
              <w:pStyle w:val="6"/>
              <w:ind w:left="0" w:leftChars="0" w:firstLine="0" w:firstLineChars="0"/>
              <w:rPr>
                <w:rFonts w:hint="eastAsia"/>
              </w:rPr>
            </w:pPr>
            <w:r>
              <w:rPr>
                <w:rFonts w:hint="eastAsia"/>
              </w:rPr>
              <w:t>活动过程</w:t>
            </w:r>
          </w:p>
          <w:p>
            <w:pPr>
              <w:pStyle w:val="6"/>
              <w:numPr>
                <w:ilvl w:val="0"/>
                <w:numId w:val="3"/>
              </w:numPr>
              <w:ind w:left="0" w:leftChars="0" w:firstLine="0" w:firstLineChars="0"/>
            </w:pPr>
            <w:r>
              <w:rPr>
                <w:rFonts w:hint="eastAsia"/>
              </w:rPr>
              <w:t>激发幼儿兴趣（一）玩手指游戏：石头、剪子、布师：其实，我们的手不仅能变出石头、剪子、布，还能变换出很多的手型来，请小朋友用你自己的一只手来变换出你喜欢的手型（幼儿自由变）提问：谁来告诉老师和小朋友，你用手型变换出了什么？你是怎样变的？ 　　二、幼儿尝试手型画的画法（一）今天呢老师就教大家用手的形状来画一幅画首先呢，请幼儿欣赏老师的范画，启发幼儿大胆想象，提问幼儿：这些画是用手部分来进行绘画的吗？引导幼儿进行观察，明确以手型进行联想绘画。（二）师小结：先把自己变换的手型放在纸上不动，再用握笔的手沿手的外型轮廓画，画出的图案就叫手型画，然后再根据你画出的图案进行添画。 　　</w:t>
            </w:r>
          </w:p>
          <w:p>
            <w:pPr>
              <w:pStyle w:val="6"/>
              <w:numPr>
                <w:ilvl w:val="0"/>
                <w:numId w:val="4"/>
              </w:numPr>
              <w:ind w:leftChars="0"/>
              <w:rPr>
                <w:rFonts w:hint="eastAsia"/>
              </w:rPr>
            </w:pPr>
            <w:r>
              <w:rPr>
                <w:rFonts w:hint="eastAsia"/>
              </w:rPr>
              <w:t>幼儿尝试创作手型画（老师提绘画要求)（一）先变换手型，再根据你画的手来添画涂色。 　　（二）鼓励幼儿自己动脑筋，大胆画出与别人不一样的图案。 　　</w:t>
            </w:r>
          </w:p>
          <w:p>
            <w:pPr>
              <w:pStyle w:val="6"/>
              <w:numPr>
                <w:ilvl w:val="0"/>
                <w:numId w:val="0"/>
              </w:numPr>
            </w:pPr>
            <w:r>
              <w:rPr>
                <w:rFonts w:hint="eastAsia"/>
              </w:rPr>
              <w:t xml:space="preserve">四、作品展示和评价（一）教师引导幼儿围绕重点难点来进行评价。 　　（二）根据幼儿的构图、布局、线条、色彩进行评价。 　　（三）幼儿把自己的作品展示在画墙上。 </w:t>
            </w:r>
          </w:p>
        </w:tc>
        <w:tc>
          <w:tcPr>
            <w:tcW w:w="2753" w:type="dxa"/>
            <w:gridSpan w:val="2"/>
            <w:vAlign w:val="center"/>
          </w:tcPr>
          <w:p>
            <w:pPr>
              <w:jc w:val="both"/>
              <w:rPr>
                <w:rFonts w:hint="eastAsia" w:cs="Times New Roman"/>
                <w:sz w:val="21"/>
                <w:szCs w:val="21"/>
                <w:lang w:val="en-US" w:eastAsia="zh-CN"/>
              </w:rPr>
            </w:pPr>
            <w:r>
              <w:rPr>
                <w:rFonts w:hint="eastAsia" w:cs="Times New Roman"/>
                <w:sz w:val="21"/>
                <w:szCs w:val="21"/>
                <w:lang w:val="en-US" w:eastAsia="zh-CN"/>
              </w:rPr>
              <w:t>玉琴：</w:t>
            </w:r>
          </w:p>
          <w:p>
            <w:pPr>
              <w:ind w:firstLine="420"/>
              <w:jc w:val="both"/>
              <w:rPr>
                <w:rFonts w:hint="eastAsia" w:cs="Times New Roman"/>
                <w:sz w:val="21"/>
                <w:szCs w:val="21"/>
              </w:rPr>
            </w:pPr>
            <w:r>
              <w:rPr>
                <w:rFonts w:hint="eastAsia" w:cs="Times New Roman"/>
                <w:sz w:val="21"/>
                <w:szCs w:val="21"/>
              </w:rPr>
              <w:t>孩子们在午后晒太阳和散步时，就会三五成群你的坐在一起玩有趣的手指游戏。借着从指缝中透去的阳光，孩子们在墙上找到了许多好玩的小东西，有的想小狗，有的像小鸭子，有的像老鹰，有的像小鸟------孩子们高兴极了，原来小手真的很神奇，能在阳光下变出好多有趣的小动物来。而且怎么也玩不腻的小游戏。</w:t>
            </w:r>
          </w:p>
          <w:p>
            <w:pPr>
              <w:jc w:val="both"/>
              <w:rPr>
                <w:rFonts w:hint="eastAsia" w:cs="Times New Roman"/>
                <w:sz w:val="21"/>
                <w:szCs w:val="21"/>
                <w:lang w:val="en-US" w:eastAsia="zh-CN"/>
              </w:rPr>
            </w:pPr>
          </w:p>
          <w:p>
            <w:pPr>
              <w:jc w:val="both"/>
              <w:rPr>
                <w:rFonts w:hint="eastAsia" w:cs="Times New Roman"/>
                <w:sz w:val="21"/>
                <w:szCs w:val="21"/>
                <w:lang w:val="en-US" w:eastAsia="zh-CN"/>
              </w:rPr>
            </w:pPr>
            <w:r>
              <w:rPr>
                <w:rFonts w:hint="eastAsia" w:cs="Times New Roman"/>
                <w:sz w:val="21"/>
                <w:szCs w:val="21"/>
                <w:lang w:val="en-US" w:eastAsia="zh-CN"/>
              </w:rPr>
              <w:t>宴仲：</w:t>
            </w:r>
          </w:p>
          <w:p>
            <w:pPr>
              <w:jc w:val="both"/>
              <w:rPr>
                <w:rFonts w:hint="eastAsia" w:cs="Times New Roman"/>
                <w:sz w:val="21"/>
                <w:szCs w:val="21"/>
                <w:lang w:val="en-US" w:eastAsia="zh-CN"/>
              </w:rPr>
            </w:pPr>
            <w:r>
              <w:rPr>
                <w:rFonts w:hint="eastAsia" w:cs="Times New Roman"/>
                <w:sz w:val="21"/>
                <w:szCs w:val="21"/>
                <w:lang w:val="en-US" w:eastAsia="zh-CN"/>
              </w:rPr>
              <w:t xml:space="preserve">    根据幼儿年龄特点，围绕知识、技能、情感等方面，我将此次活动确立以下目标：一是能大胆动手操作，体验美术活动的乐趣；二是发展幼儿手部动作的协调性和灵活性；三是引导幼儿勾画不同造型的手部轮廓，并进行想象添画动物，发展想象力。</w:t>
            </w:r>
          </w:p>
          <w:p>
            <w:pPr>
              <w:jc w:val="both"/>
              <w:rPr>
                <w:rFonts w:hint="eastAsia" w:cs="Times New Roman"/>
                <w:sz w:val="21"/>
                <w:szCs w:val="21"/>
                <w:lang w:val="en-US" w:eastAsia="zh-CN"/>
              </w:rPr>
            </w:pPr>
          </w:p>
          <w:p>
            <w:pPr>
              <w:jc w:val="both"/>
              <w:rPr>
                <w:rFonts w:hint="eastAsia" w:cs="Times New Roman"/>
                <w:sz w:val="21"/>
                <w:szCs w:val="21"/>
                <w:lang w:val="en-US" w:eastAsia="zh-CN"/>
              </w:rPr>
            </w:pPr>
            <w:bookmarkStart w:id="0" w:name="_GoBack"/>
            <w:bookmarkEnd w:id="0"/>
            <w:r>
              <w:rPr>
                <w:rFonts w:hint="eastAsia" w:cs="Times New Roman"/>
                <w:sz w:val="21"/>
                <w:szCs w:val="21"/>
                <w:lang w:val="en-US" w:eastAsia="zh-CN"/>
              </w:rPr>
              <w:t xml:space="preserve">夏洁：    </w:t>
            </w:r>
          </w:p>
          <w:p>
            <w:pPr>
              <w:jc w:val="left"/>
              <w:rPr>
                <w:rFonts w:hint="eastAsia" w:cs="Times New Roman"/>
                <w:sz w:val="21"/>
                <w:szCs w:val="21"/>
              </w:rPr>
            </w:pPr>
            <w:r>
              <w:rPr>
                <w:rFonts w:hint="eastAsia" w:cs="Times New Roman"/>
                <w:sz w:val="21"/>
                <w:szCs w:val="21"/>
                <w:lang w:val="en-US" w:eastAsia="zh-CN"/>
              </w:rPr>
              <w:t xml:space="preserve">    </w:t>
            </w:r>
            <w:r>
              <w:rPr>
                <w:rFonts w:hint="eastAsia" w:cs="Times New Roman"/>
                <w:sz w:val="21"/>
                <w:szCs w:val="21"/>
              </w:rPr>
              <w:t>此次活动的重难点是摆出不同的手的造型进行想象添画，添加过程中突出动物的眼睛和其他主要特征以及画面的遮挡和出穴。为很好地解决重难点，我巧妙地运用语言加以引导，如：用“你的手型里藏了什么小动物”来拓展幼儿的想象；“让我们的笔来开火车，线条宝宝要拉好手，不要让小火车脱轨哦！”引导幼儿沿着手的轮廓画线；还有用“只有一个小手太孤单了，我们给他找个好朋友，让他们抱一抱！”这样的语言引导幼儿学会画面内容遮挡的作画方法，以这种童趣化的语言帮助幼儿提高技能技巧。</w:t>
            </w:r>
          </w:p>
          <w:p>
            <w:pPr>
              <w:jc w:val="center"/>
              <w:rPr>
                <w:rFonts w:hint="eastAsia" w:cs="Times New Roman"/>
                <w:sz w:val="21"/>
                <w:szCs w:val="21"/>
              </w:rPr>
            </w:pPr>
            <w:r>
              <w:rPr>
                <w:rFonts w:hint="eastAsia" w:cs="Times New Roman"/>
                <w:sz w:val="21"/>
                <w:szCs w:val="21"/>
              </w:rPr>
              <w:t>　</w:t>
            </w:r>
          </w:p>
          <w:p>
            <w:pPr>
              <w:spacing w:line="320" w:lineRule="exact"/>
              <w:jc w:val="center"/>
              <w:rPr>
                <w:rFonts w:ascii="宋体" w:cs="宋体"/>
                <w:sz w:val="28"/>
                <w:szCs w:val="28"/>
              </w:rPr>
            </w:pPr>
          </w:p>
        </w:tc>
        <w:tc>
          <w:tcPr>
            <w:tcW w:w="3295" w:type="dxa"/>
            <w:gridSpan w:val="2"/>
            <w:vAlign w:val="center"/>
          </w:tcPr>
          <w:p>
            <w:pPr>
              <w:jc w:val="both"/>
              <w:rPr>
                <w:rFonts w:hint="eastAsia" w:cs="Times New Roman"/>
                <w:sz w:val="21"/>
                <w:szCs w:val="21"/>
              </w:rPr>
            </w:pPr>
            <w:r>
              <w:rPr>
                <w:rFonts w:hint="eastAsia" w:cs="Times New Roman"/>
                <w:sz w:val="21"/>
                <w:szCs w:val="21"/>
              </w:rPr>
              <w:t>活动过程</w:t>
            </w:r>
          </w:p>
          <w:p>
            <w:pPr>
              <w:jc w:val="left"/>
              <w:rPr>
                <w:rFonts w:hint="eastAsia" w:cs="Times New Roman"/>
                <w:sz w:val="21"/>
                <w:szCs w:val="21"/>
              </w:rPr>
            </w:pPr>
            <w:r>
              <w:rPr>
                <w:rFonts w:hint="eastAsia" w:cs="Times New Roman"/>
                <w:sz w:val="21"/>
                <w:szCs w:val="21"/>
              </w:rPr>
              <w:t>一、开始部分</w:t>
            </w:r>
          </w:p>
          <w:p>
            <w:pPr>
              <w:jc w:val="left"/>
              <w:rPr>
                <w:rFonts w:hint="eastAsia" w:cs="Times New Roman"/>
                <w:sz w:val="21"/>
                <w:szCs w:val="21"/>
              </w:rPr>
            </w:pPr>
            <w:r>
              <w:rPr>
                <w:rFonts w:hint="eastAsia" w:cs="Times New Roman"/>
                <w:sz w:val="21"/>
                <w:szCs w:val="21"/>
              </w:rPr>
              <w:t>　　1.谜语导入：一颗树五个丫，不长叶不开花，做事情全靠它。（手）</w:t>
            </w:r>
          </w:p>
          <w:p>
            <w:pPr>
              <w:jc w:val="left"/>
              <w:rPr>
                <w:rFonts w:hint="eastAsia" w:cs="Times New Roman"/>
                <w:sz w:val="21"/>
                <w:szCs w:val="21"/>
              </w:rPr>
            </w:pPr>
            <w:r>
              <w:rPr>
                <w:rFonts w:hint="eastAsia" w:cs="Times New Roman"/>
                <w:sz w:val="21"/>
                <w:szCs w:val="21"/>
              </w:rPr>
              <w:t>　　2.师幼共同做手指变变变游戏。</w:t>
            </w:r>
          </w:p>
          <w:p>
            <w:pPr>
              <w:jc w:val="left"/>
              <w:rPr>
                <w:rFonts w:hint="eastAsia" w:cs="Times New Roman"/>
                <w:sz w:val="21"/>
                <w:szCs w:val="21"/>
              </w:rPr>
            </w:pPr>
            <w:r>
              <w:rPr>
                <w:rFonts w:hint="eastAsia" w:cs="Times New Roman"/>
                <w:sz w:val="21"/>
                <w:szCs w:val="21"/>
              </w:rPr>
              <w:t>二、 基本部分</w:t>
            </w:r>
          </w:p>
          <w:p>
            <w:pPr>
              <w:jc w:val="left"/>
              <w:rPr>
                <w:rFonts w:hint="eastAsia" w:cs="Times New Roman"/>
                <w:sz w:val="21"/>
                <w:szCs w:val="21"/>
              </w:rPr>
            </w:pPr>
            <w:r>
              <w:rPr>
                <w:rFonts w:hint="eastAsia" w:cs="Times New Roman"/>
                <w:sz w:val="21"/>
                <w:szCs w:val="21"/>
              </w:rPr>
              <w:t>　　（一）观看手影视频，利用多媒体演示提高幼儿对手形画的理解。</w:t>
            </w:r>
          </w:p>
          <w:p>
            <w:pPr>
              <w:jc w:val="left"/>
              <w:rPr>
                <w:rFonts w:hint="eastAsia" w:cs="Times New Roman"/>
                <w:sz w:val="21"/>
                <w:szCs w:val="21"/>
              </w:rPr>
            </w:pPr>
            <w:r>
              <w:rPr>
                <w:rFonts w:hint="eastAsia" w:cs="Times New Roman"/>
                <w:sz w:val="21"/>
                <w:szCs w:val="21"/>
              </w:rPr>
              <w:t>　　1.请幼儿看一看、说一说、玩一玩自己的小手，看看自己的小手做出的小动物像什么？</w:t>
            </w:r>
          </w:p>
          <w:p>
            <w:pPr>
              <w:jc w:val="left"/>
              <w:rPr>
                <w:rFonts w:hint="eastAsia" w:cs="Times New Roman"/>
                <w:sz w:val="21"/>
                <w:szCs w:val="21"/>
              </w:rPr>
            </w:pPr>
            <w:r>
              <w:rPr>
                <w:rFonts w:hint="eastAsia" w:cs="Times New Roman"/>
                <w:sz w:val="21"/>
                <w:szCs w:val="21"/>
              </w:rPr>
              <w:t>　　2.观看课件，培养幼儿的想像力。</w:t>
            </w:r>
          </w:p>
          <w:p>
            <w:pPr>
              <w:jc w:val="left"/>
              <w:rPr>
                <w:rFonts w:hint="eastAsia" w:cs="Times New Roman"/>
                <w:sz w:val="21"/>
                <w:szCs w:val="21"/>
              </w:rPr>
            </w:pPr>
            <w:r>
              <w:rPr>
                <w:rFonts w:hint="eastAsia" w:cs="Times New Roman"/>
                <w:sz w:val="21"/>
                <w:szCs w:val="21"/>
              </w:rPr>
              <w:t>　　（1）观看各种手形画，提问是什么样子的，让幼儿照着图形试着摆弄自己的手形。</w:t>
            </w:r>
          </w:p>
          <w:p>
            <w:pPr>
              <w:ind w:firstLine="420"/>
              <w:jc w:val="left"/>
              <w:rPr>
                <w:rFonts w:hint="eastAsia" w:cs="Times New Roman"/>
                <w:sz w:val="21"/>
                <w:szCs w:val="21"/>
              </w:rPr>
            </w:pPr>
            <w:r>
              <w:rPr>
                <w:rFonts w:hint="eastAsia" w:cs="Times New Roman"/>
                <w:sz w:val="21"/>
                <w:szCs w:val="21"/>
              </w:rPr>
              <w:t>（2）观看范画。提问：这是什么动物？手形变成小动物的什么部分？</w:t>
            </w:r>
          </w:p>
          <w:p>
            <w:pPr>
              <w:jc w:val="left"/>
              <w:rPr>
                <w:rFonts w:hint="eastAsia" w:cs="Times New Roman"/>
                <w:sz w:val="21"/>
                <w:szCs w:val="21"/>
              </w:rPr>
            </w:pPr>
            <w:r>
              <w:rPr>
                <w:rFonts w:hint="eastAsia" w:cs="Times New Roman"/>
                <w:sz w:val="21"/>
                <w:szCs w:val="21"/>
              </w:rPr>
              <w:t>（二）学习绘画手形画</w:t>
            </w:r>
          </w:p>
          <w:p>
            <w:pPr>
              <w:jc w:val="left"/>
              <w:rPr>
                <w:rFonts w:hint="eastAsia" w:cs="Times New Roman"/>
                <w:sz w:val="21"/>
                <w:szCs w:val="21"/>
              </w:rPr>
            </w:pPr>
            <w:r>
              <w:rPr>
                <w:rFonts w:hint="eastAsia" w:cs="Times New Roman"/>
                <w:sz w:val="21"/>
                <w:szCs w:val="21"/>
              </w:rPr>
              <w:t>　　1.教师示范画《鸭子》这幅画的手形画。</w:t>
            </w:r>
          </w:p>
          <w:p>
            <w:pPr>
              <w:jc w:val="left"/>
              <w:rPr>
                <w:rFonts w:hint="eastAsia" w:cs="Times New Roman"/>
                <w:sz w:val="21"/>
                <w:szCs w:val="21"/>
              </w:rPr>
            </w:pPr>
            <w:r>
              <w:rPr>
                <w:rFonts w:hint="eastAsia" w:cs="Times New Roman"/>
                <w:sz w:val="21"/>
                <w:szCs w:val="21"/>
              </w:rPr>
              <w:t>　　（1）摆一摆（先用手摆出一个造型）</w:t>
            </w:r>
          </w:p>
          <w:p>
            <w:pPr>
              <w:jc w:val="left"/>
              <w:rPr>
                <w:rFonts w:hint="eastAsia" w:cs="Times New Roman"/>
                <w:sz w:val="21"/>
                <w:szCs w:val="21"/>
              </w:rPr>
            </w:pPr>
            <w:r>
              <w:rPr>
                <w:rFonts w:hint="eastAsia" w:cs="Times New Roman"/>
                <w:sz w:val="21"/>
                <w:szCs w:val="21"/>
              </w:rPr>
              <w:t>　　（2）描一描（用水彩笔，把手形描完整）</w:t>
            </w:r>
          </w:p>
          <w:p>
            <w:pPr>
              <w:jc w:val="left"/>
              <w:rPr>
                <w:rFonts w:hint="eastAsia" w:cs="Times New Roman"/>
                <w:sz w:val="21"/>
                <w:szCs w:val="21"/>
              </w:rPr>
            </w:pPr>
            <w:r>
              <w:rPr>
                <w:rFonts w:hint="eastAsia" w:cs="Times New Roman"/>
                <w:sz w:val="21"/>
                <w:szCs w:val="21"/>
              </w:rPr>
              <w:t>　　（3）想一想（要变成小鸭子，还要添上哪些东西）</w:t>
            </w:r>
          </w:p>
          <w:p>
            <w:pPr>
              <w:jc w:val="left"/>
              <w:rPr>
                <w:rFonts w:hint="eastAsia" w:cs="Times New Roman"/>
                <w:sz w:val="21"/>
                <w:szCs w:val="21"/>
              </w:rPr>
            </w:pPr>
            <w:r>
              <w:rPr>
                <w:rFonts w:hint="eastAsia" w:cs="Times New Roman"/>
                <w:sz w:val="21"/>
                <w:szCs w:val="21"/>
              </w:rPr>
              <w:t>　　（4）添一添（把画添完整）</w:t>
            </w:r>
          </w:p>
          <w:p>
            <w:pPr>
              <w:jc w:val="left"/>
              <w:rPr>
                <w:rFonts w:hint="eastAsia" w:cs="Times New Roman"/>
                <w:sz w:val="21"/>
                <w:szCs w:val="21"/>
              </w:rPr>
            </w:pPr>
            <w:r>
              <w:rPr>
                <w:rFonts w:hint="eastAsia" w:cs="Times New Roman"/>
                <w:sz w:val="21"/>
                <w:szCs w:val="21"/>
              </w:rPr>
              <w:t>　　2.请幼儿总结画画的顺序并把它编成通俗易懂的顺口溜。（先把先把小手摆一摆，然后用笔描一描，再动脑筋想一想，描好之后添一添，小小手形变成画）</w:t>
            </w:r>
          </w:p>
          <w:p>
            <w:pPr>
              <w:jc w:val="left"/>
              <w:rPr>
                <w:rFonts w:hint="eastAsia" w:cs="Times New Roman"/>
                <w:sz w:val="21"/>
                <w:szCs w:val="21"/>
              </w:rPr>
            </w:pPr>
            <w:r>
              <w:rPr>
                <w:rFonts w:hint="eastAsia" w:cs="Times New Roman"/>
                <w:sz w:val="21"/>
                <w:szCs w:val="21"/>
              </w:rPr>
              <w:t>　　3.请幼儿到前面比赛：看看谁画的又快又好！</w:t>
            </w:r>
          </w:p>
          <w:p>
            <w:pPr>
              <w:jc w:val="left"/>
              <w:rPr>
                <w:rFonts w:hint="eastAsia" w:cs="Times New Roman"/>
                <w:sz w:val="21"/>
                <w:szCs w:val="21"/>
              </w:rPr>
            </w:pPr>
            <w:r>
              <w:rPr>
                <w:rFonts w:hint="eastAsia" w:cs="Times New Roman"/>
                <w:sz w:val="21"/>
                <w:szCs w:val="21"/>
              </w:rPr>
              <w:t>（三）幼儿自由选择材料进行手形画创作</w:t>
            </w:r>
          </w:p>
          <w:p>
            <w:pPr>
              <w:jc w:val="left"/>
              <w:rPr>
                <w:rFonts w:hint="eastAsia" w:cs="Times New Roman"/>
                <w:sz w:val="21"/>
                <w:szCs w:val="21"/>
              </w:rPr>
            </w:pPr>
            <w:r>
              <w:rPr>
                <w:rFonts w:hint="eastAsia" w:cs="Times New Roman"/>
                <w:sz w:val="21"/>
                <w:szCs w:val="21"/>
              </w:rPr>
              <w:t>　　1.教师指导绘画组幼儿进行多种手形尝试绘画、添画。</w:t>
            </w:r>
          </w:p>
          <w:p>
            <w:pPr>
              <w:jc w:val="left"/>
              <w:rPr>
                <w:rFonts w:hint="eastAsia" w:cs="Times New Roman"/>
                <w:sz w:val="21"/>
                <w:szCs w:val="21"/>
              </w:rPr>
            </w:pPr>
          </w:p>
          <w:p>
            <w:pPr>
              <w:jc w:val="left"/>
              <w:rPr>
                <w:rFonts w:hint="eastAsia" w:cs="Times New Roman"/>
                <w:sz w:val="21"/>
                <w:szCs w:val="21"/>
              </w:rPr>
            </w:pPr>
            <w:r>
              <w:rPr>
                <w:rFonts w:hint="eastAsia" w:cs="Times New Roman"/>
                <w:sz w:val="21"/>
                <w:szCs w:val="21"/>
              </w:rPr>
              <w:t>　　2.教师指导印画组幼儿印画并添画。（把小手擦干净，保持画面整洁）</w:t>
            </w:r>
          </w:p>
          <w:p>
            <w:pPr>
              <w:jc w:val="left"/>
              <w:rPr>
                <w:rFonts w:hint="eastAsia" w:cs="Times New Roman"/>
                <w:sz w:val="21"/>
                <w:szCs w:val="21"/>
              </w:rPr>
            </w:pPr>
            <w:r>
              <w:rPr>
                <w:rFonts w:hint="eastAsia" w:cs="Times New Roman"/>
                <w:sz w:val="21"/>
                <w:szCs w:val="21"/>
              </w:rPr>
              <w:t>　　3.知道幼儿把手型图组合到一起拼一拼摆一摆共同创作出一幅大的艺术作品）</w:t>
            </w:r>
          </w:p>
          <w:p>
            <w:pPr>
              <w:jc w:val="left"/>
              <w:rPr>
                <w:rFonts w:hint="eastAsia" w:cs="Times New Roman"/>
                <w:sz w:val="21"/>
                <w:szCs w:val="21"/>
              </w:rPr>
            </w:pPr>
            <w:r>
              <w:rPr>
                <w:rFonts w:hint="eastAsia" w:cs="Times New Roman"/>
                <w:sz w:val="21"/>
                <w:szCs w:val="21"/>
              </w:rPr>
              <w:t>三、结束部分</w:t>
            </w:r>
          </w:p>
          <w:p>
            <w:pPr>
              <w:jc w:val="left"/>
              <w:rPr>
                <w:rFonts w:hint="eastAsia" w:cs="Times New Roman"/>
                <w:sz w:val="21"/>
                <w:szCs w:val="21"/>
              </w:rPr>
            </w:pPr>
            <w:r>
              <w:rPr>
                <w:rFonts w:hint="eastAsia" w:cs="Times New Roman"/>
                <w:sz w:val="21"/>
                <w:szCs w:val="21"/>
                <w:lang w:val="en-US" w:eastAsia="zh-CN"/>
              </w:rPr>
              <w:t xml:space="preserve">    </w:t>
            </w:r>
            <w:r>
              <w:rPr>
                <w:rFonts w:hint="eastAsia" w:cs="Times New Roman"/>
                <w:sz w:val="21"/>
                <w:szCs w:val="21"/>
              </w:rPr>
              <w:t>请幼儿大胆介绍自己的手形画。同伴之间互相说说喜欢谁的画，为什么？</w:t>
            </w:r>
          </w:p>
          <w:p>
            <w:pPr>
              <w:jc w:val="left"/>
              <w:rPr>
                <w:rFonts w:hint="eastAsia" w:cs="Times New Roman"/>
                <w:sz w:val="21"/>
                <w:szCs w:val="21"/>
              </w:rPr>
            </w:pPr>
            <w:r>
              <w:rPr>
                <w:rFonts w:hint="eastAsia" w:cs="Times New Roman"/>
                <w:sz w:val="21"/>
                <w:szCs w:val="21"/>
              </w:rPr>
              <w:t>四、活动延伸</w:t>
            </w:r>
          </w:p>
          <w:p>
            <w:pPr>
              <w:jc w:val="left"/>
              <w:rPr>
                <w:rFonts w:hint="eastAsia" w:cs="Times New Roman"/>
                <w:sz w:val="21"/>
                <w:szCs w:val="21"/>
              </w:rPr>
            </w:pPr>
            <w:r>
              <w:rPr>
                <w:rFonts w:hint="eastAsia" w:cs="Times New Roman"/>
                <w:sz w:val="21"/>
                <w:szCs w:val="21"/>
              </w:rPr>
              <w:t>　　小朋友的手形画画的真不错，能不能把今天学到的知识教给你身边的人呢？</w:t>
            </w:r>
          </w:p>
          <w:p>
            <w:pPr>
              <w:jc w:val="left"/>
              <w:rPr>
                <w:rFonts w:hint="eastAsia" w:cs="Times New Roman"/>
                <w:sz w:val="21"/>
                <w:szCs w:val="21"/>
              </w:rPr>
            </w:pPr>
          </w:p>
          <w:p>
            <w:pPr>
              <w:jc w:val="left"/>
              <w:rPr>
                <w:rFonts w:cs="Times New Roman"/>
                <w:sz w:val="28"/>
                <w:szCs w:val="28"/>
              </w:rPr>
            </w:pPr>
            <w:r>
              <w:rPr>
                <w:rFonts w:hint="eastAsia"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854" w:type="dxa"/>
            <w:vAlign w:val="center"/>
          </w:tcPr>
          <w:p>
            <w:pPr>
              <w:adjustRightInd w:val="0"/>
              <w:snapToGrid w:val="0"/>
              <w:spacing w:line="400" w:lineRule="exact"/>
              <w:jc w:val="center"/>
              <w:rPr>
                <w:rFonts w:cs="Times New Roman"/>
                <w:sz w:val="28"/>
                <w:szCs w:val="28"/>
              </w:rPr>
            </w:pPr>
            <w:r>
              <w:rPr>
                <w:rFonts w:hint="eastAsia" w:cs="宋体"/>
                <w:sz w:val="28"/>
                <w:szCs w:val="28"/>
              </w:rPr>
              <w:t>总结归纳</w:t>
            </w:r>
          </w:p>
        </w:tc>
        <w:tc>
          <w:tcPr>
            <w:tcW w:w="8401" w:type="dxa"/>
            <w:gridSpan w:val="6"/>
            <w:vAlign w:val="center"/>
          </w:tcPr>
          <w:p>
            <w:pPr>
              <w:jc w:val="left"/>
              <w:rPr>
                <w:rFonts w:hint="eastAsia" w:cs="Times New Roman"/>
                <w:sz w:val="21"/>
                <w:szCs w:val="21"/>
              </w:rPr>
            </w:pPr>
            <w:r>
              <w:rPr>
                <w:rFonts w:hint="eastAsia" w:cs="Times New Roman"/>
                <w:sz w:val="21"/>
                <w:szCs w:val="21"/>
                <w:lang w:val="en-US" w:eastAsia="zh-CN"/>
              </w:rPr>
              <w:t xml:space="preserve">    </w:t>
            </w:r>
            <w:r>
              <w:rPr>
                <w:rFonts w:hint="eastAsia" w:cs="Times New Roman"/>
                <w:sz w:val="21"/>
                <w:szCs w:val="21"/>
              </w:rPr>
              <w:t>本次教研活动课幼儿参与性</w:t>
            </w:r>
            <w:r>
              <w:rPr>
                <w:rFonts w:hint="eastAsia" w:cs="Times New Roman"/>
                <w:sz w:val="21"/>
                <w:szCs w:val="21"/>
                <w:lang w:eastAsia="zh-CN"/>
              </w:rPr>
              <w:t>会</w:t>
            </w:r>
            <w:r>
              <w:rPr>
                <w:rFonts w:hint="eastAsia" w:cs="Times New Roman"/>
                <w:sz w:val="21"/>
                <w:szCs w:val="21"/>
              </w:rPr>
              <w:t>很高，我觉得活动有四个方面比较好。</w:t>
            </w:r>
          </w:p>
          <w:p>
            <w:pPr>
              <w:jc w:val="left"/>
              <w:rPr>
                <w:rFonts w:hint="eastAsia" w:cs="Times New Roman"/>
                <w:sz w:val="21"/>
                <w:szCs w:val="21"/>
              </w:rPr>
            </w:pPr>
            <w:r>
              <w:rPr>
                <w:rFonts w:hint="eastAsia" w:cs="Times New Roman"/>
                <w:sz w:val="21"/>
                <w:szCs w:val="21"/>
              </w:rPr>
              <w:t>　　1.活动导入较有特色，富有启发性。幼儿都能积极参与到活动中。</w:t>
            </w:r>
          </w:p>
          <w:p>
            <w:pPr>
              <w:jc w:val="left"/>
              <w:rPr>
                <w:rFonts w:hint="eastAsia" w:cs="Times New Roman"/>
                <w:sz w:val="21"/>
                <w:szCs w:val="21"/>
              </w:rPr>
            </w:pPr>
            <w:r>
              <w:rPr>
                <w:rFonts w:hint="eastAsia" w:cs="Times New Roman"/>
                <w:sz w:val="21"/>
                <w:szCs w:val="21"/>
              </w:rPr>
              <w:t>　　2.活动过程形式新颖，允许多种答案，因此幼儿所想象的小手造型丰富多样。</w:t>
            </w:r>
          </w:p>
          <w:p>
            <w:pPr>
              <w:jc w:val="left"/>
              <w:rPr>
                <w:rFonts w:hint="eastAsia" w:cs="Times New Roman"/>
                <w:sz w:val="21"/>
                <w:szCs w:val="21"/>
              </w:rPr>
            </w:pPr>
            <w:r>
              <w:rPr>
                <w:rFonts w:hint="eastAsia" w:cs="Times New Roman"/>
                <w:sz w:val="21"/>
                <w:szCs w:val="21"/>
              </w:rPr>
              <w:t>　　3.重视幼儿各方面能力的培养，给幼儿充分的想象空间，让每个幼儿都有说、想、画的机会，较好的完成了活动目标。</w:t>
            </w:r>
          </w:p>
          <w:p>
            <w:pPr>
              <w:jc w:val="left"/>
              <w:rPr>
                <w:rFonts w:hint="eastAsia" w:cs="Times New Roman"/>
                <w:sz w:val="21"/>
                <w:szCs w:val="21"/>
              </w:rPr>
            </w:pPr>
            <w:r>
              <w:rPr>
                <w:rFonts w:hint="eastAsia" w:cs="Times New Roman"/>
                <w:sz w:val="21"/>
                <w:szCs w:val="21"/>
              </w:rPr>
              <w:t>　　4. 如果让我重新上这节课， 我会在情感、态度、能力、知识、技能等方面让幼儿自主发展的机会更多。</w:t>
            </w:r>
          </w:p>
          <w:p>
            <w:pPr>
              <w:pStyle w:val="3"/>
              <w:shd w:val="clear" w:color="auto" w:fill="FFFFFF"/>
              <w:spacing w:beforeAutospacing="0" w:afterAutospacing="0"/>
              <w:ind w:firstLine="31680" w:firstLineChars="200"/>
              <w:jc w:val="both"/>
              <w:rPr>
                <w:rFonts w:ascii="Arial" w:hAnsi="Arial" w:cs="Arial"/>
                <w:color w:val="191919"/>
                <w:sz w:val="28"/>
                <w:szCs w:val="28"/>
              </w:rPr>
            </w:pPr>
            <w:r>
              <w:rPr>
                <w:rFonts w:hint="eastAsia" w:cs="Times New Roman"/>
                <w:sz w:val="21"/>
                <w:szCs w:val="21"/>
              </w:rPr>
              <w:t>教学活动中的不足之处我虚心听取了各位园长和同行的意见和建议。教师的启示性语言还是有些欠缺，教师在教学活动中还有些放不开。在今后的教学和学习中，我要多接近幼儿多为幼儿创造自我想象的空间和动手动脑的机会，让每一个幼儿体会到成功的乐趣，使幼儿快乐健康的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54" w:type="dxa"/>
            <w:vAlign w:val="center"/>
          </w:tcPr>
          <w:p>
            <w:pPr>
              <w:adjustRightInd w:val="0"/>
              <w:snapToGrid w:val="0"/>
              <w:spacing w:line="400" w:lineRule="exact"/>
              <w:rPr>
                <w:rFonts w:cs="Times New Roman"/>
                <w:sz w:val="28"/>
                <w:szCs w:val="28"/>
              </w:rPr>
            </w:pPr>
            <w:r>
              <w:rPr>
                <w:rFonts w:hint="eastAsia" w:cs="宋体"/>
                <w:sz w:val="28"/>
                <w:szCs w:val="28"/>
              </w:rPr>
              <w:t>负责人</w:t>
            </w:r>
          </w:p>
        </w:tc>
        <w:tc>
          <w:tcPr>
            <w:tcW w:w="8401" w:type="dxa"/>
            <w:gridSpan w:val="6"/>
            <w:vAlign w:val="center"/>
          </w:tcPr>
          <w:p>
            <w:pPr>
              <w:pStyle w:val="3"/>
              <w:shd w:val="clear" w:color="auto" w:fill="FFFFFF"/>
              <w:spacing w:beforeAutospacing="0" w:afterAutospacing="0"/>
              <w:ind w:firstLine="31680" w:firstLineChars="200"/>
              <w:jc w:val="center"/>
              <w:rPr>
                <w:rFonts w:ascii="Arial" w:hAnsi="Arial" w:cs="Arial"/>
                <w:color w:val="191919"/>
                <w:sz w:val="28"/>
                <w:szCs w:val="28"/>
              </w:rPr>
            </w:pPr>
          </w:p>
        </w:tc>
      </w:tr>
    </w:tbl>
    <w:p>
      <w:pPr>
        <w:rPr>
          <w:rFonts w:cs="Times New Roma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_GBK Regular">
    <w:altName w:val="Times New Roman"/>
    <w:panose1 w:val="00000000000000000000"/>
    <w:charset w:val="00"/>
    <w:family w:val="auto"/>
    <w:pitch w:val="default"/>
    <w:sig w:usb0="00000000" w:usb1="00000000" w:usb2="00000000" w:usb3="00000000" w:csb0="00000001"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080F3C52" w:usb2="00000016" w:usb3="00000000" w:csb0="0004001F" w:csb1="00000000"/>
  </w:font>
  <w:font w:name="方正兰亭黑简体 Regular">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E31A3"/>
    <w:multiLevelType w:val="singleLevel"/>
    <w:tmpl w:val="4D1E31A3"/>
    <w:lvl w:ilvl="0" w:tentative="0">
      <w:start w:val="1"/>
      <w:numFmt w:val="decimal"/>
      <w:suff w:val="nothing"/>
      <w:lvlText w:val="%1."/>
      <w:lvlJc w:val="left"/>
    </w:lvl>
  </w:abstractNum>
  <w:abstractNum w:abstractNumId="1">
    <w:nsid w:val="4D1E31B5"/>
    <w:multiLevelType w:val="singleLevel"/>
    <w:tmpl w:val="4D1E31B5"/>
    <w:lvl w:ilvl="0" w:tentative="0">
      <w:start w:val="3"/>
      <w:numFmt w:val="decimal"/>
      <w:suff w:val="nothing"/>
      <w:lvlText w:val="%1."/>
      <w:lvlJc w:val="left"/>
    </w:lvl>
  </w:abstractNum>
  <w:abstractNum w:abstractNumId="2">
    <w:nsid w:val="4D1E3231"/>
    <w:multiLevelType w:val="singleLevel"/>
    <w:tmpl w:val="4D1E3231"/>
    <w:lvl w:ilvl="0" w:tentative="0">
      <w:start w:val="1"/>
      <w:numFmt w:val="chineseCounting"/>
      <w:suff w:val="nothing"/>
      <w:lvlText w:val="%1、"/>
      <w:lvlJc w:val="left"/>
    </w:lvl>
  </w:abstractNum>
  <w:abstractNum w:abstractNumId="3">
    <w:nsid w:val="4D1E324D"/>
    <w:multiLevelType w:val="singleLevel"/>
    <w:tmpl w:val="4D1E324D"/>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16E0D"/>
    <w:rsid w:val="42204C2F"/>
    <w:rsid w:val="60D16E0D"/>
    <w:rsid w:val="72F409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szCs w:val="24"/>
    </w:rPr>
  </w:style>
  <w:style w:type="paragraph" w:customStyle="1" w:styleId="6">
    <w:name w:val="区域 正文副本社会实践活动"/>
    <w:basedOn w:val="1"/>
    <w:qFormat/>
    <w:uiPriority w:val="99"/>
    <w:pPr>
      <w:autoSpaceDE w:val="0"/>
      <w:autoSpaceDN w:val="0"/>
      <w:adjustRightInd w:val="0"/>
      <w:spacing w:line="320" w:lineRule="atLeast"/>
      <w:ind w:left="283"/>
      <w:textAlignment w:val="center"/>
    </w:pPr>
    <w:rPr>
      <w:rFonts w:ascii="??????_GBK Regular" w:hAnsi="??????_GBK Regular" w:cs="??????_GBK Regular"/>
      <w:color w:val="000000"/>
      <w:kern w:val="0"/>
      <w:sz w:val="20"/>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2010-12-31T19:35:00Z</dcterms:created>
  <dc:creator>Administrator</dc:creator>
  <cp:lastModifiedBy>Administrator</cp:lastModifiedBy>
  <dcterms:modified xsi:type="dcterms:W3CDTF">2010-12-31T20:26:50Z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