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永嘉县瓯北太阳花幼儿园集体备课记录表</w:t>
      </w:r>
    </w:p>
    <w:tbl>
      <w:tblPr>
        <w:tblStyle w:val="5"/>
        <w:tblW w:w="92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pStyle w:val="12"/>
              <w:spacing w:beforeLines="0" w:afterLines="0"/>
              <w:jc w:val="center"/>
              <w:rPr>
                <w:rFonts w:hint="eastAsia" w:ascii="Arial" w:hAnsi="Arial" w:eastAsia="方正准圆_GBK" w:cs="Arial"/>
                <w:color w:val="191919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1919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去上学的路上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2019.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金宴仲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255" w:type="dxa"/>
            <w:gridSpan w:val="7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参加人员：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吴文佳、李丽丽、李玉琴、王晖、金宴仲、夏洁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0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活动方案修改稿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目标：</w:t>
            </w:r>
          </w:p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了解地图，尝试探索去小学的路线。</w:t>
            </w:r>
          </w:p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体验寻找发现的乐趣，向往上小学。</w:t>
            </w:r>
          </w:p>
          <w:p>
            <w:pPr>
              <w:pStyle w:val="6"/>
              <w:spacing w:beforeLines="0" w:afterLines="0"/>
              <w:jc w:val="left"/>
              <w:rPr>
                <w:rFonts w:hint="eastAsia" w:ascii="宋体" w:cs="Times New Roman"/>
                <w:color w:val="323E32"/>
                <w:sz w:val="40"/>
                <w:szCs w:val="40"/>
                <w:lang w:eastAsia="zh-CN"/>
              </w:rPr>
            </w:pPr>
            <w:r>
              <w:rPr>
                <w:rFonts w:hint="eastAsia" w:ascii="宋体" w:cs="Times New Roman"/>
                <w:color w:val="323E32"/>
                <w:sz w:val="40"/>
                <w:szCs w:val="40"/>
                <w:lang w:eastAsia="zh-CN"/>
              </w:rPr>
              <w:t>准备：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cs="Times New Roman"/>
                <w:color w:val="323E32"/>
                <w:sz w:val="36"/>
                <w:szCs w:val="36"/>
                <w:lang w:val="en-US" w:eastAsia="zh-CN"/>
              </w:rPr>
              <w:t>1、</w:t>
            </w:r>
            <w:r>
              <w:rPr>
                <w:rFonts w:hint="eastAsia"/>
                <w:sz w:val="22"/>
                <w:szCs w:val="22"/>
              </w:rPr>
              <w:t>投影仪。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2"/>
              </w:rPr>
              <w:t>联系好一所离幼儿较近的小学。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/>
                <w:sz w:val="22"/>
                <w:szCs w:val="22"/>
              </w:rPr>
              <w:t>提前对幼儿进行外出安全教育。</w:t>
            </w:r>
          </w:p>
          <w:p>
            <w:pPr>
              <w:rPr>
                <w:rFonts w:hint="eastAsia" w:ascii="宋体" w:eastAsia="宋体" w:cs="Times New Roman"/>
                <w:color w:val="323E32"/>
                <w:sz w:val="36"/>
                <w:szCs w:val="36"/>
                <w:lang w:eastAsia="zh-CN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李：让幼儿知道利用地图、路标、指示牌等辅助物帮助孩子认路。</w:t>
            </w:r>
          </w:p>
          <w:p>
            <w:pPr>
              <w:spacing w:line="320" w:lineRule="exact"/>
              <w:rPr>
                <w:rFonts w:hint="eastAsia" w:ascii="宋体" w:cs="宋体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吴：如果没有网络图事先将地图打印出来</w:t>
            </w:r>
          </w:p>
          <w:p>
            <w:pPr>
              <w:spacing w:line="320" w:lineRule="exact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王：出发小学的环节增加一课时单独进行，也可放在参观小学时进行。</w:t>
            </w:r>
          </w:p>
          <w:p>
            <w:pPr>
              <w:spacing w:line="320" w:lineRule="exact"/>
              <w:rPr>
                <w:rFonts w:hint="default" w:ascii="宋体" w:cs="宋体"/>
                <w:sz w:val="36"/>
                <w:szCs w:val="36"/>
                <w:lang w:val="en-US" w:eastAsia="zh-CN"/>
              </w:rPr>
            </w:pPr>
          </w:p>
        </w:tc>
        <w:tc>
          <w:tcPr>
            <w:tcW w:w="3295" w:type="dxa"/>
            <w:gridSpan w:val="2"/>
            <w:vAlign w:val="center"/>
          </w:tcPr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目标：</w:t>
            </w:r>
          </w:p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了解地图，尝试探索去小学的路线。</w:t>
            </w:r>
          </w:p>
          <w:p>
            <w:pPr>
              <w:pStyle w:val="6"/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体验寻找发现的乐趣，向往上小学。</w:t>
            </w:r>
          </w:p>
          <w:p>
            <w:pPr>
              <w:pStyle w:val="6"/>
              <w:spacing w:beforeLines="0" w:afterLines="0"/>
              <w:jc w:val="left"/>
              <w:rPr>
                <w:rFonts w:hint="eastAsia" w:ascii="宋体" w:cs="Times New Roman"/>
                <w:color w:val="323E32"/>
                <w:sz w:val="40"/>
                <w:szCs w:val="40"/>
                <w:lang w:eastAsia="zh-CN"/>
              </w:rPr>
            </w:pPr>
            <w:r>
              <w:rPr>
                <w:rFonts w:hint="eastAsia" w:ascii="宋体" w:cs="Times New Roman"/>
                <w:color w:val="323E32"/>
                <w:sz w:val="40"/>
                <w:szCs w:val="40"/>
                <w:lang w:eastAsia="zh-CN"/>
              </w:rPr>
              <w:t>准备：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cs="Times New Roman"/>
                <w:color w:val="323E32"/>
                <w:sz w:val="36"/>
                <w:szCs w:val="36"/>
                <w:lang w:val="en-US" w:eastAsia="zh-CN"/>
              </w:rPr>
              <w:t>1、</w:t>
            </w:r>
            <w:r>
              <w:rPr>
                <w:rFonts w:hint="eastAsia"/>
                <w:sz w:val="22"/>
                <w:szCs w:val="22"/>
              </w:rPr>
              <w:t>投影仪。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2"/>
              </w:rPr>
              <w:t>联系好一所离幼儿较近的小学。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/>
                <w:sz w:val="22"/>
                <w:szCs w:val="22"/>
              </w:rPr>
              <w:t>提前对幼儿进行外出安全教育。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/>
                <w:sz w:val="22"/>
                <w:szCs w:val="22"/>
              </w:rPr>
              <w:t>家长提前用导航或地图搜索从幼儿园到××小学的路线图，幼儿自制简易路线图。</w:t>
            </w:r>
          </w:p>
          <w:p>
            <w:pPr>
              <w:pStyle w:val="6"/>
              <w:spacing w:beforeLines="0" w:afterLines="0" w:line="24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/>
                <w:sz w:val="22"/>
                <w:szCs w:val="22"/>
              </w:rPr>
              <w:t>教师提前拍摄幼儿园所在马路的路牌及幼儿园的门牌号。</w:t>
            </w:r>
          </w:p>
          <w:p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活动过程及</w:t>
            </w:r>
            <w:r>
              <w:rPr>
                <w:rFonts w:ascii="Verdana" w:hAnsi="Verdana" w:eastAsia="微软雅黑" w:cs="Times New Roman"/>
                <w:color w:val="323E3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>一、我的路线图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看地图找去小学的路线。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教师：我们今天要去××小学，你知道怎么走吗？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邀请部分幼儿在集体面前讲述自己画的路线图。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教师：这些小朋友画的路线图有什么不一样？你觉得根据这些地图能从幼儿园到达小学吗？</w:t>
            </w:r>
          </w:p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>二、优化路线图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教师在电脑上打开地图，搜索从幼儿园到××小学的路线。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教师：看一看，这和你画的路线图一样吗？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教师放大地图至幼儿园附近，师幼共同观察幼儿园所在的马路或街道，认一认路名。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教师：怎么样才能知道这条路的名字呢？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出示该马路路牌或幼儿园门牌号的照片，幼儿仔细观察。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教师：找一找，路牌（门牌）在哪？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幼儿找到路牌（门牌）后，教师可放大照片，幼儿仔细识别路牌（门牌）上的信息。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幼儿完成自己的路线图后，可分组对各自画的路线图进行讨论，特别是相互之间有异议的地方，进而调整并确定正确的行走方案。</w:t>
            </w:r>
          </w:p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 xml:space="preserve"> 三、出发去小学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在教师的带领下，幼儿根据自己画的路线图，尝试从幼儿园走到XX小学。在行进的过程中可对路线图上所绘制的信息进行验证或调整。</w:t>
            </w:r>
          </w:p>
          <w:p>
            <w:pPr>
              <w:pStyle w:val="11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夏：如果幼儿园离小学路线过短，可更换活动目的地，选择路线较长的小学绘制路线图。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>一、我的路线图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看地图找去小学的路线。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教师：我们今天要去××小学，你知道怎么走吗？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邀请部分幼儿在集体面前讲述自己画的路线图。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教师：这些小朋友画的路线图有什么不一样？你觉得根据这些地图能从幼儿园到达小学吗？</w:t>
            </w:r>
          </w:p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>二、优化路线图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教师在电脑上打开地图，搜索从幼儿园到××小学的路线。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教师：看一看，这和你画的路线图一样吗？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教师放大地图至幼儿园附近，师幼共同观察幼儿园所在的马路或街道，认一认路名。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教师：怎么样才能知道这条路的名字呢？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出示该马路路牌或幼儿园门牌号的照片，幼儿仔细观察。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教师：找一找，路牌（门牌）在哪？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幼儿找到路牌（门牌）后，教师可放大照片，幼儿仔细识别路牌（门牌）上的信息。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根据行进路线，师幼共同在放大的地图上寻找线索，并在自己的路线图上添加关键的信息（如十字路口，红绿灯，标志性建筑、场所等），同时在需要转向的地方做好标志。</w:t>
            </w:r>
          </w:p>
          <w:p>
            <w:pPr>
              <w:pStyle w:val="11"/>
              <w:spacing w:beforeLines="0" w:afterLines="0"/>
              <w:rPr>
                <w:rFonts w:hint="eastAsia"/>
                <w:sz w:val="22"/>
                <w:szCs w:val="22"/>
              </w:rPr>
            </w:pP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幼儿完成自己的路线图后，可分组对各自画的路线图进行讨论，特别是相互之间有异议的地方，进而调整并确定正确的行走方案。</w:t>
            </w:r>
          </w:p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  <w:lang w:eastAsia="zh-CN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 xml:space="preserve"> 三、</w:t>
            </w: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  <w:lang w:eastAsia="zh-CN"/>
              </w:rPr>
              <w:t>课后延伸</w:t>
            </w:r>
          </w:p>
          <w:p>
            <w:pPr>
              <w:pStyle w:val="9"/>
              <w:spacing w:beforeLines="0" w:after="0" w:afterLines="0"/>
              <w:ind w:left="0" w:firstLine="0"/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</w:pPr>
            <w:r>
              <w:rPr>
                <w:rFonts w:hint="eastAsia" w:ascii="方正兰亭黑简体 Regular" w:hAnsi="方正兰亭黑简体 Regular" w:eastAsia="方正兰亭黑简体 Regular"/>
                <w:sz w:val="22"/>
                <w:szCs w:val="28"/>
              </w:rPr>
              <w:t>出发去小学</w:t>
            </w:r>
          </w:p>
          <w:p>
            <w:pPr>
              <w:pStyle w:val="6"/>
              <w:spacing w:beforeLines="0" w:afterLine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  <w:r>
              <w:rPr>
                <w:rFonts w:hint="eastAsia"/>
                <w:sz w:val="22"/>
                <w:szCs w:val="22"/>
              </w:rPr>
              <w:t>在教师的带领下，幼儿根据自己画的路线图，尝试从幼儿园走到XX小学。在行进的过程中可对路线图上所绘制的信息进行验证或调整。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3"/>
              <w:shd w:val="clear" w:color="auto" w:fill="FFFFFF"/>
              <w:spacing w:beforeAutospacing="0" w:afterAutospacing="0"/>
              <w:ind w:firstLine="560" w:firstLineChars="200"/>
              <w:jc w:val="both"/>
              <w:rPr>
                <w:rFonts w:hint="eastAsia" w:ascii="Arial" w:hAnsi="Arial" w:cs="Arial"/>
                <w:color w:val="191919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191919"/>
                <w:sz w:val="28"/>
                <w:szCs w:val="28"/>
                <w:lang w:eastAsia="zh-CN"/>
              </w:rPr>
              <w:t>本次活动是让幼儿重点利用地图、周围的环境、路标等来帮助自己认路，为今后独自出行打好基础。</w:t>
            </w:r>
          </w:p>
          <w:p>
            <w:pPr>
              <w:pStyle w:val="3"/>
              <w:shd w:val="clear" w:color="auto" w:fill="FFFFFF"/>
              <w:spacing w:beforeAutospacing="0" w:afterAutospacing="0"/>
              <w:jc w:val="both"/>
              <w:rPr>
                <w:rFonts w:hint="eastAsia" w:ascii="Arial" w:hAnsi="Arial" w:eastAsia="宋体" w:cs="Arial"/>
                <w:color w:val="191919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191919"/>
                <w:sz w:val="28"/>
                <w:szCs w:val="28"/>
                <w:lang w:eastAsia="zh-CN"/>
              </w:rPr>
              <w:t>在拍摄的路牌或门牌号照片最好带周边环境，便幼儿认识。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3"/>
              <w:shd w:val="clear" w:color="auto" w:fill="FFFFFF"/>
              <w:spacing w:beforeAutospacing="0" w:afterAutospacing="0"/>
              <w:ind w:firstLine="560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????_GBK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纤黑_GBK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兰亭黑简体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23C6FEA"/>
    <w:rsid w:val="165D7D39"/>
    <w:rsid w:val="22135779"/>
    <w:rsid w:val="24624927"/>
    <w:rsid w:val="36DC228C"/>
    <w:rsid w:val="3D1619E7"/>
    <w:rsid w:val="4F853EE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6">
    <w:name w:val="区域 正文"/>
    <w:basedOn w:val="7"/>
    <w:qFormat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7">
    <w:name w:val="正 淡 圆点"/>
    <w:basedOn w:val="8"/>
    <w:unhideWhenUsed/>
    <w:qFormat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 Regular" w:hAnsi="方正兰亭纤黑_GBK Regular" w:eastAsia="方正兰亭纤黑_GBK Regular"/>
      <w:sz w:val="21"/>
    </w:rPr>
  </w:style>
  <w:style w:type="paragraph" w:customStyle="1" w:styleId="8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="Times New Roman"/>
      <w:color w:val="000000"/>
      <w:sz w:val="24"/>
      <w:lang w:val="zh-CN"/>
    </w:rPr>
  </w:style>
  <w:style w:type="paragraph" w:customStyle="1" w:styleId="9">
    <w:name w:val="正 黑体"/>
    <w:basedOn w:val="10"/>
    <w:next w:val="7"/>
    <w:qFormat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hAnsi="方正黑体简体" w:eastAsia="方正黑体简体" w:cs="方正黑体简体"/>
      <w:color w:val="000000"/>
      <w:kern w:val="0"/>
      <w:sz w:val="22"/>
      <w:szCs w:val="22"/>
      <w:lang w:val="zh-CN"/>
    </w:rPr>
  </w:style>
  <w:style w:type="paragraph" w:customStyle="1" w:styleId="10">
    <w:name w:val="正 有黑圆点"/>
    <w:basedOn w:val="8"/>
    <w:unhideWhenUsed/>
    <w:qFormat/>
    <w:uiPriority w:val="99"/>
    <w:pPr>
      <w:spacing w:beforeLines="0" w:afterLines="0" w:line="320" w:lineRule="atLeast"/>
      <w:ind w:left="170" w:hanging="170"/>
    </w:pPr>
    <w:rPr>
      <w:rFonts w:hint="eastAsia" w:ascii="方正兰亭纤黑_GBK Regular" w:hAnsi="方正兰亭纤黑_GBK Regular" w:eastAsia="方正兰亭纤黑_GBK Regular"/>
      <w:sz w:val="22"/>
    </w:rPr>
  </w:style>
  <w:style w:type="paragraph" w:customStyle="1" w:styleId="11">
    <w:name w:val="区域 正文副本社会实践活动"/>
    <w:basedOn w:val="1"/>
    <w:qFormat/>
    <w:uiPriority w:val="99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12">
    <w:name w:val="大标题"/>
    <w:basedOn w:val="8"/>
    <w:unhideWhenUsed/>
    <w:qFormat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2010-12-31T23:06:00Z</dcterms:created>
  <dc:creator>Administrator</dc:creator>
  <cp:lastModifiedBy>Administrator</cp:lastModifiedBy>
  <dcterms:modified xsi:type="dcterms:W3CDTF">2010-12-31T21:06:27Z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