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05" w:rsidRDefault="002B4205">
      <w:pPr>
        <w:jc w:val="center"/>
        <w:rPr>
          <w:rFonts w:ascii="微软雅黑" w:eastAsia="微软雅黑" w:hAnsi="微软雅黑" w:cs="微软雅黑"/>
          <w:color w:val="7C5B02"/>
          <w:spacing w:val="8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7C5B02"/>
          <w:spacing w:val="8"/>
          <w:sz w:val="36"/>
          <w:szCs w:val="36"/>
        </w:rPr>
        <w:t>幼儿园校本培训活动记录表</w:t>
      </w:r>
    </w:p>
    <w:p w:rsidR="002B4205" w:rsidRDefault="002B4205" w:rsidP="00A136CE">
      <w:pPr>
        <w:ind w:firstLineChars="1200" w:firstLine="31680"/>
        <w:rPr>
          <w:rFonts w:ascii="微软雅黑" w:eastAsia="微软雅黑" w:hAnsi="微软雅黑" w:cs="微软雅黑"/>
          <w:color w:val="7C5B02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7C5B02"/>
          <w:spacing w:val="8"/>
          <w:sz w:val="22"/>
          <w:szCs w:val="22"/>
        </w:rPr>
        <w:t>（项目负责人填写）</w:t>
      </w:r>
    </w:p>
    <w:p w:rsidR="002B4205" w:rsidRDefault="002B4205" w:rsidP="00A136CE">
      <w:pPr>
        <w:ind w:firstLineChars="200" w:firstLine="31680"/>
        <w:rPr>
          <w:rFonts w:ascii="微软雅黑" w:eastAsia="微软雅黑" w:hAnsi="微软雅黑" w:cs="微软雅黑"/>
          <w:color w:val="7C5B02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7C5B02"/>
          <w:spacing w:val="8"/>
          <w:sz w:val="22"/>
          <w:szCs w:val="22"/>
        </w:rPr>
        <w:t>工作单位：</w:t>
      </w:r>
      <w:r>
        <w:rPr>
          <w:rFonts w:ascii="微软雅黑" w:eastAsia="微软雅黑" w:hAnsi="微软雅黑" w:cs="微软雅黑"/>
          <w:color w:val="7C5B02"/>
          <w:spacing w:val="8"/>
          <w:sz w:val="22"/>
          <w:szCs w:val="22"/>
        </w:rPr>
        <w:t>  </w:t>
      </w:r>
      <w:r>
        <w:rPr>
          <w:rFonts w:ascii="微软雅黑" w:eastAsia="微软雅黑" w:hAnsi="微软雅黑" w:cs="微软雅黑" w:hint="eastAsia"/>
          <w:color w:val="7C5B02"/>
          <w:spacing w:val="8"/>
          <w:sz w:val="22"/>
          <w:szCs w:val="22"/>
        </w:rPr>
        <w:t>永嘉县瓯北太阳花幼儿园</w:t>
      </w:r>
    </w:p>
    <w:tbl>
      <w:tblPr>
        <w:tblW w:w="935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1"/>
        <w:gridCol w:w="3674"/>
        <w:gridCol w:w="1692"/>
        <w:gridCol w:w="2869"/>
      </w:tblGrid>
      <w:tr w:rsidR="002B4205">
        <w:trPr>
          <w:trHeight w:val="364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项目名称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教研活动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</w:pPr>
            <w:r>
              <w:rPr>
                <w:rFonts w:ascii="Verdana" w:hAnsi="Verdana" w:cs="Verdana" w:hint="eastAsia"/>
              </w:rPr>
              <w:t>项目负责人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/>
              </w:rPr>
              <w:t>王晖</w:t>
            </w:r>
          </w:p>
        </w:tc>
      </w:tr>
      <w:tr w:rsidR="002B4205">
        <w:trPr>
          <w:trHeight w:val="458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活动时间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  <w:rPr>
                <w:rFonts w:ascii="宋体"/>
                <w:color w:val="000000"/>
              </w:rPr>
            </w:pPr>
            <w:r>
              <w:t>2020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活动地点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宋体" w:hAnsi="宋体" w:cs="宋体" w:hint="eastAsia"/>
              </w:rPr>
              <w:t>多功能厅</w:t>
            </w:r>
          </w:p>
        </w:tc>
      </w:tr>
      <w:tr w:rsidR="002B4205">
        <w:trPr>
          <w:trHeight w:val="577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活动主题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/>
              </w:rPr>
              <w:t>浙江省推进幼儿园课程改革第五次研讨会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主</w:t>
            </w:r>
            <w:r>
              <w:rPr>
                <w:rFonts w:ascii="Verdana" w:hAnsi="Verdana" w:cs="Verdana"/>
              </w:rPr>
              <w:t> </w:t>
            </w:r>
            <w:r>
              <w:rPr>
                <w:rFonts w:ascii="Verdana" w:hAnsi="Verdana" w:cs="Verdana" w:hint="eastAsia"/>
              </w:rPr>
              <w:t>讲</w:t>
            </w:r>
            <w:r>
              <w:rPr>
                <w:rFonts w:ascii="Verdana" w:hAnsi="Verdana" w:cs="Verdana"/>
              </w:rPr>
              <w:t> </w:t>
            </w:r>
            <w:r>
              <w:rPr>
                <w:rFonts w:ascii="Verdana" w:hAnsi="Verdana" w:cs="Verdana" w:hint="eastAsia"/>
              </w:rPr>
              <w:t>人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/>
              </w:rPr>
              <w:t>各位专家</w:t>
            </w:r>
          </w:p>
        </w:tc>
      </w:tr>
      <w:tr w:rsidR="002B4205">
        <w:trPr>
          <w:trHeight w:val="549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参加对象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</w:p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/>
              </w:rPr>
              <w:t>太阳花幼儿园全体教师</w:t>
            </w:r>
          </w:p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申请学时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学时</w:t>
            </w:r>
          </w:p>
        </w:tc>
      </w:tr>
      <w:tr w:rsidR="002B4205">
        <w:trPr>
          <w:trHeight w:val="690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活动内容</w:t>
            </w:r>
          </w:p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及进程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——</w:t>
            </w:r>
            <w:r>
              <w:rPr>
                <w:rFonts w:ascii="宋体" w:cs="宋体" w:hint="eastAsia"/>
                <w:sz w:val="24"/>
              </w:rPr>
              <w:t>教学活动《胶囊里的秘密》大班科学（陈夏梅）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一、组织游戏，激发兴趣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</w:t>
            </w:r>
            <w:r>
              <w:rPr>
                <w:rFonts w:ascii="宋体" w:cs="宋体" w:hint="eastAsia"/>
                <w:sz w:val="24"/>
              </w:rPr>
              <w:t>出示智力蛋，引起幼儿探索的兴趣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师：我的智力蛋可能干了，它还会表演杂技，你们看，这个智力蛋怎么样了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幼：会翻跟头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师：智力蛋如何会翻跟头，为什么会翻跟头呢？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二、幼儿动手操作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师：你们想了解智力蛋为什么会翻跟头呢，那就动脑筋想一想，动手试一试，每个小朋友都有一个透明桶，小胶囊就好比智力蛋，你们试试看，小胶囊会不会在透明桶里翻跟头呢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---</w:t>
            </w:r>
            <w:r>
              <w:rPr>
                <w:rFonts w:ascii="宋体" w:cs="宋体" w:hint="eastAsia"/>
                <w:sz w:val="24"/>
              </w:rPr>
              <w:t>幼儿操作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</w:t>
            </w:r>
            <w:r>
              <w:rPr>
                <w:rFonts w:ascii="宋体" w:cs="宋体" w:hint="eastAsia"/>
                <w:sz w:val="24"/>
              </w:rPr>
              <w:t>发现小胶囊不能在透明桶里翻跟头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2.</w:t>
            </w:r>
            <w:r>
              <w:rPr>
                <w:rFonts w:ascii="宋体" w:cs="宋体" w:hint="eastAsia"/>
                <w:sz w:val="24"/>
              </w:rPr>
              <w:t>为什么小胶囊不能翻跟头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4.</w:t>
            </w:r>
            <w:r>
              <w:rPr>
                <w:rFonts w:ascii="宋体" w:cs="宋体" w:hint="eastAsia"/>
                <w:sz w:val="24"/>
              </w:rPr>
              <w:t>师幼共同操作、试验，启发幼儿讲述自己的操作过程并记录操作结果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三、师幼共同交流操作中的发现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</w:t>
            </w:r>
            <w:r>
              <w:rPr>
                <w:rFonts w:ascii="宋体" w:cs="宋体" w:hint="eastAsia"/>
                <w:sz w:val="24"/>
              </w:rPr>
              <w:t>刚才你们是怎么玩的，发现了什么有趣的现象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2.</w:t>
            </w:r>
            <w:r>
              <w:rPr>
                <w:rFonts w:ascii="宋体" w:cs="宋体" w:hint="eastAsia"/>
                <w:sz w:val="24"/>
              </w:rPr>
              <w:t>请个别幼儿讲述并演示自己的发现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3.</w:t>
            </w:r>
            <w:r>
              <w:rPr>
                <w:rFonts w:ascii="宋体" w:cs="宋体" w:hint="eastAsia"/>
                <w:sz w:val="24"/>
              </w:rPr>
              <w:t>师生共同验证小钢珠放在胶囊里后，胶囊会出现翻跟斗现象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四、了解胶囊翻跟头的原理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</w:t>
            </w:r>
            <w:r>
              <w:rPr>
                <w:rFonts w:ascii="宋体" w:cs="宋体" w:hint="eastAsia"/>
                <w:sz w:val="24"/>
              </w:rPr>
              <w:t>小钢珠为什么放在胶囊里胶囊会翻跟头，而其他东西不会呢？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2.</w:t>
            </w:r>
            <w:r>
              <w:rPr>
                <w:rFonts w:ascii="宋体" w:cs="宋体" w:hint="eastAsia"/>
                <w:sz w:val="24"/>
              </w:rPr>
              <w:t>观看多媒体课件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3.</w:t>
            </w:r>
            <w:r>
              <w:rPr>
                <w:rFonts w:ascii="宋体" w:cs="宋体" w:hint="eastAsia"/>
                <w:sz w:val="24"/>
              </w:rPr>
              <w:t>了解小钢珠使胶囊翻跟斗的真正原理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小结：因为小钢珠是圆的，会自由滚动，它又比小胶囊重，所以当小钢珠滚到胶囊这一头时，另一头就会翘起来，当滚到另一头时，这一头又翘起来，这样接连不断的滚动，小胶囊就会像杂技演员一样连续不断的翻起跟头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4.</w:t>
            </w:r>
            <w:r>
              <w:rPr>
                <w:rFonts w:ascii="宋体" w:cs="宋体" w:hint="eastAsia"/>
                <w:sz w:val="24"/>
              </w:rPr>
              <w:t>揭示“智力蛋”会翻跟斗的奥秘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---</w:t>
            </w:r>
            <w:r>
              <w:rPr>
                <w:rFonts w:ascii="宋体" w:cs="宋体" w:hint="eastAsia"/>
                <w:sz w:val="24"/>
              </w:rPr>
              <w:t>幼儿猜测后打开智力蛋，看看里面的玻璃球，帮助幼儿进一步理解</w:t>
            </w:r>
            <w:r>
              <w:rPr>
                <w:rFonts w:ascii="宋体" w:cs="宋体"/>
                <w:sz w:val="24"/>
              </w:rPr>
              <w:t>.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五、听音乐玩小胶囊的游戏结束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回归生活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——</w:t>
            </w:r>
            <w:r>
              <w:rPr>
                <w:rFonts w:ascii="宋体" w:cs="宋体" w:hint="eastAsia"/>
                <w:sz w:val="24"/>
              </w:rPr>
              <w:t>差异发展多元共生一“三组联动”幼儿园课推进的奉化实践（张惠芳）</w:t>
            </w:r>
          </w:p>
          <w:p w:rsidR="002B4205" w:rsidRDefault="002B4205">
            <w:pPr>
              <w:numPr>
                <w:ilvl w:val="0"/>
                <w:numId w:val="1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大问题，直面均衡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梳理、创新、追因</w:t>
            </w:r>
          </w:p>
          <w:p w:rsidR="002B4205" w:rsidRDefault="002B4205">
            <w:pPr>
              <w:numPr>
                <w:ilvl w:val="0"/>
                <w:numId w:val="1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一种机制，三维联动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问题导向</w:t>
            </w:r>
            <w:r>
              <w:rPr>
                <w:rFonts w:ascii="宋体" w:cs="宋体"/>
                <w:sz w:val="24"/>
              </w:rPr>
              <w:t>---</w:t>
            </w:r>
            <w:r>
              <w:rPr>
                <w:rFonts w:ascii="宋体" w:cs="宋体" w:hint="eastAsia"/>
                <w:sz w:val="24"/>
              </w:rPr>
              <w:t>发展为根本、园所是主体、管理有差异、指导见实效</w:t>
            </w:r>
            <w:r>
              <w:rPr>
                <w:rFonts w:ascii="宋体" w:cs="宋体"/>
                <w:sz w:val="24"/>
              </w:rPr>
              <w:t>---</w:t>
            </w:r>
            <w:r>
              <w:rPr>
                <w:rFonts w:ascii="宋体" w:cs="宋体" w:hint="eastAsia"/>
                <w:sz w:val="24"/>
              </w:rPr>
              <w:t>三维联动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形成区域共建、共研、共享、范成</w:t>
            </w:r>
          </w:p>
          <w:p w:rsidR="002B4205" w:rsidRDefault="002B4205">
            <w:pPr>
              <w:numPr>
                <w:ilvl w:val="0"/>
                <w:numId w:val="2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研训推动、引领、课改方向</w:t>
            </w:r>
          </w:p>
          <w:p w:rsidR="002B4205" w:rsidRDefault="002B4205">
            <w:pPr>
              <w:numPr>
                <w:ilvl w:val="0"/>
                <w:numId w:val="3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主抓“管研齐下”课改路径</w:t>
            </w:r>
          </w:p>
          <w:p w:rsidR="002B4205" w:rsidRDefault="002B4205">
            <w:pPr>
              <w:numPr>
                <w:ilvl w:val="0"/>
                <w:numId w:val="3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行政层面上，项层设计差异化</w:t>
            </w:r>
          </w:p>
          <w:p w:rsidR="002B4205" w:rsidRDefault="002B4205">
            <w:pPr>
              <w:numPr>
                <w:ilvl w:val="0"/>
                <w:numId w:val="3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组织“分层联合”研训网络</w:t>
            </w:r>
          </w:p>
          <w:p w:rsidR="002B4205" w:rsidRDefault="002B4205">
            <w:pPr>
              <w:numPr>
                <w:ilvl w:val="0"/>
                <w:numId w:val="3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“一厅、一廊、一区、一室、一课、一操”</w:t>
            </w:r>
          </w:p>
          <w:p w:rsidR="002B4205" w:rsidRDefault="002B4205">
            <w:pPr>
              <w:numPr>
                <w:ilvl w:val="0"/>
                <w:numId w:val="3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推行“多短切入，行动方式”</w:t>
            </w:r>
          </w:p>
          <w:p w:rsidR="002B4205" w:rsidRDefault="002B4205">
            <w:pPr>
              <w:numPr>
                <w:ilvl w:val="0"/>
                <w:numId w:val="2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项目驱动，攻克课政难题</w:t>
            </w:r>
          </w:p>
          <w:p w:rsidR="002B4205" w:rsidRDefault="002B4205">
            <w:pPr>
              <w:numPr>
                <w:ilvl w:val="0"/>
                <w:numId w:val="4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“印记家乡”项目组</w:t>
            </w:r>
          </w:p>
          <w:p w:rsidR="002B4205" w:rsidRDefault="002B4205">
            <w:pPr>
              <w:numPr>
                <w:ilvl w:val="0"/>
                <w:numId w:val="4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优化“三进模式”科研项目</w:t>
            </w:r>
          </w:p>
          <w:p w:rsidR="002B4205" w:rsidRDefault="002B4205">
            <w:pPr>
              <w:numPr>
                <w:ilvl w:val="0"/>
                <w:numId w:val="2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展评促动，提炼课政经验</w:t>
            </w:r>
          </w:p>
          <w:p w:rsidR="002B4205" w:rsidRDefault="002B4205">
            <w:pPr>
              <w:numPr>
                <w:ilvl w:val="0"/>
                <w:numId w:val="5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搭建展示平台，实行资源共享</w:t>
            </w:r>
          </w:p>
          <w:p w:rsidR="002B4205" w:rsidRDefault="002B4205">
            <w:pPr>
              <w:numPr>
                <w:ilvl w:val="0"/>
                <w:numId w:val="5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组织评估反馈，凸显异发展，让评价从终结走向全程，从定量走向量性结合。</w:t>
            </w:r>
          </w:p>
          <w:p w:rsidR="002B4205" w:rsidRDefault="002B4205">
            <w:pPr>
              <w:numPr>
                <w:ilvl w:val="0"/>
                <w:numId w:val="5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一份成果多元共生</w:t>
            </w:r>
          </w:p>
          <w:p w:rsidR="002B4205" w:rsidRDefault="002B4205">
            <w:pPr>
              <w:numPr>
                <w:ilvl w:val="0"/>
                <w:numId w:val="6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形成了“印记家乡”的区域课政特色成果。</w:t>
            </w:r>
          </w:p>
          <w:p w:rsidR="002B4205" w:rsidRDefault="002B4205">
            <w:pPr>
              <w:numPr>
                <w:ilvl w:val="0"/>
                <w:numId w:val="6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构建了“三维联动”的差异发展推进样本。</w:t>
            </w:r>
          </w:p>
          <w:p w:rsidR="002B4205" w:rsidRDefault="002B4205">
            <w:pPr>
              <w:numPr>
                <w:ilvl w:val="0"/>
                <w:numId w:val="2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产生“同频共振”的区域课政推进活动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1.3</w:t>
            </w:r>
            <w:r>
              <w:rPr>
                <w:rFonts w:ascii="宋体" w:cs="宋体" w:hint="eastAsia"/>
                <w:sz w:val="24"/>
              </w:rPr>
              <w:t>年课政，优化了区域教育环境，幼儿教师，幼儿园“问题”发展。</w:t>
            </w:r>
          </w:p>
          <w:p w:rsidR="002B4205" w:rsidRDefault="002B4205">
            <w:pPr>
              <w:numPr>
                <w:ilvl w:val="0"/>
                <w:numId w:val="4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一点思考，合理推进。</w:t>
            </w:r>
          </w:p>
          <w:p w:rsidR="002B4205" w:rsidRDefault="002B4205">
            <w:pPr>
              <w:numPr>
                <w:ilvl w:val="0"/>
                <w:numId w:val="4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三大助推力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一是“教师内驱力”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二是“园长领导力”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三是“多方协同力”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深化课政，注重而道远，我们的将初心如磐，砥砺前行。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——</w:t>
            </w:r>
            <w:r>
              <w:rPr>
                <w:rFonts w:ascii="宋体" w:cs="宋体" w:hint="eastAsia"/>
                <w:sz w:val="24"/>
              </w:rPr>
              <w:t>奉化印记的幼儿园课程资源开发与实践</w:t>
            </w:r>
            <w:r>
              <w:rPr>
                <w:rFonts w:ascii="宋体" w:cs="宋体"/>
                <w:sz w:val="24"/>
              </w:rPr>
              <w:t>——</w:t>
            </w:r>
            <w:r>
              <w:rPr>
                <w:rFonts w:ascii="宋体" w:cs="宋体" w:hint="eastAsia"/>
                <w:sz w:val="24"/>
              </w:rPr>
              <w:t>以奉化以布龙为列</w:t>
            </w:r>
            <w:r>
              <w:rPr>
                <w:rFonts w:ascii="宋体" w:cs="宋体"/>
                <w:sz w:val="24"/>
              </w:rPr>
              <w:t xml:space="preserve"> 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（姜莎莎）</w:t>
            </w:r>
            <w:r>
              <w:rPr>
                <w:rFonts w:ascii="宋体" w:cs="宋体"/>
                <w:sz w:val="24"/>
              </w:rPr>
              <w:t xml:space="preserve">  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（一）课程资源是幼儿园课程的重要载体和实现条件，开发烙有地域文化印记的课程资源，是一件极有价值蕴含教育意义的事情。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</w:t>
            </w:r>
            <w:r>
              <w:rPr>
                <w:rFonts w:ascii="宋体" w:cs="宋体" w:hint="eastAsia"/>
                <w:sz w:val="24"/>
              </w:rPr>
              <w:t>根植本土，传承文化，理清开发优势，传承文化，延续精神，承接经验，链接课程。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(1</w:t>
            </w:r>
            <w:r>
              <w:rPr>
                <w:rFonts w:ascii="宋体" w:cs="宋体" w:hint="eastAsia"/>
                <w:sz w:val="24"/>
              </w:rPr>
              <w:t>）处于传统文化启蒙期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2</w:t>
            </w:r>
            <w:r>
              <w:rPr>
                <w:rFonts w:ascii="宋体" w:cs="宋体" w:hint="eastAsia"/>
                <w:sz w:val="24"/>
              </w:rPr>
              <w:t>）地处中国布无之乡的优越位置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3</w:t>
            </w:r>
            <w:r>
              <w:rPr>
                <w:rFonts w:ascii="宋体" w:cs="宋体" w:hint="eastAsia"/>
                <w:sz w:val="24"/>
              </w:rPr>
              <w:t>）宝奉化布龙馆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4</w:t>
            </w:r>
            <w:r>
              <w:rPr>
                <w:rFonts w:ascii="宋体" w:cs="宋体" w:hint="eastAsia"/>
                <w:sz w:val="24"/>
              </w:rPr>
              <w:t>）民族魂与地方龙的精神契合，立足儿童，明晰意义。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一位儿童本位</w:t>
            </w:r>
            <w:r>
              <w:rPr>
                <w:rFonts w:ascii="宋体" w:cs="宋体"/>
                <w:sz w:val="24"/>
              </w:rPr>
              <w:t>---</w:t>
            </w:r>
            <w:r>
              <w:rPr>
                <w:rFonts w:ascii="宋体" w:cs="宋体" w:hint="eastAsia"/>
                <w:sz w:val="24"/>
              </w:rPr>
              <w:t>三观道、课程观、教育观、文化观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坚持一“摘”拯救文化</w:t>
            </w:r>
            <w:r>
              <w:rPr>
                <w:rFonts w:ascii="宋体" w:cs="宋体"/>
                <w:sz w:val="24"/>
              </w:rPr>
              <w:t>---</w:t>
            </w:r>
            <w:r>
              <w:rPr>
                <w:rFonts w:ascii="宋体" w:cs="宋体" w:hint="eastAsia"/>
                <w:sz w:val="24"/>
              </w:rPr>
              <w:t>高帽，注重生活化，游戏化体验。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坚持二去“单向接化式”构建、注重双向，互动型探究。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坚持三“忌”走马观花，表浅、认知、注重发现问题的深度学习。</w:t>
            </w:r>
          </w:p>
          <w:p w:rsidR="002B4205" w:rsidRDefault="002B4205">
            <w:pPr>
              <w:numPr>
                <w:ilvl w:val="0"/>
                <w:numId w:val="1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识别资源，链接经验</w:t>
            </w:r>
          </w:p>
          <w:p w:rsidR="002B4205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---</w:t>
            </w:r>
            <w:r>
              <w:rPr>
                <w:rFonts w:ascii="宋体" w:cs="宋体" w:hint="eastAsia"/>
                <w:sz w:val="24"/>
              </w:rPr>
              <w:t>梳理转化策略</w:t>
            </w:r>
          </w:p>
          <w:p w:rsidR="002B4205" w:rsidRDefault="002B4205">
            <w:pPr>
              <w:numPr>
                <w:ilvl w:val="0"/>
                <w:numId w:val="7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读懂儿童“盘点资源”。</w:t>
            </w:r>
          </w:p>
          <w:p w:rsidR="002B4205" w:rsidRDefault="002B4205">
            <w:pPr>
              <w:numPr>
                <w:ilvl w:val="0"/>
                <w:numId w:val="7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追随儿童“变析资源”。</w:t>
            </w:r>
          </w:p>
          <w:p w:rsidR="002B4205" w:rsidRDefault="002B4205">
            <w:pPr>
              <w:numPr>
                <w:ilvl w:val="0"/>
                <w:numId w:val="7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提升经验“盘活资源”。</w:t>
            </w:r>
          </w:p>
          <w:p w:rsidR="002B4205" w:rsidRDefault="002B4205">
            <w:pPr>
              <w:numPr>
                <w:ilvl w:val="0"/>
                <w:numId w:val="8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联动课程，着眼发展</w:t>
            </w:r>
          </w:p>
          <w:p w:rsidR="002B4205" w:rsidRDefault="002B4205">
            <w:pPr>
              <w:numPr>
                <w:ilvl w:val="0"/>
                <w:numId w:val="9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收获实践实效。</w:t>
            </w:r>
          </w:p>
          <w:p w:rsidR="002B4205" w:rsidRDefault="002B4205">
            <w:pPr>
              <w:numPr>
                <w:ilvl w:val="0"/>
                <w:numId w:val="9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幼小龙人</w:t>
            </w:r>
          </w:p>
          <w:p w:rsidR="002B4205" w:rsidRDefault="002B4205">
            <w:pPr>
              <w:numPr>
                <w:ilvl w:val="0"/>
                <w:numId w:val="9"/>
              </w:num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贡献小小力量</w:t>
            </w:r>
            <w:r>
              <w:rPr>
                <w:rFonts w:ascii="宋体" w:cs="宋体"/>
                <w:sz w:val="24"/>
              </w:rPr>
              <w:t>——</w:t>
            </w:r>
            <w:r>
              <w:rPr>
                <w:rFonts w:ascii="宋体" w:cs="宋体" w:hint="eastAsia"/>
                <w:sz w:val="24"/>
              </w:rPr>
              <w:t>非遗活动宣扬时被报道在人。</w:t>
            </w:r>
          </w:p>
          <w:p w:rsidR="002B4205" w:rsidRPr="000323D4" w:rsidRDefault="002B4205">
            <w:pPr>
              <w:spacing w:line="42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———</w:t>
            </w:r>
            <w:r>
              <w:rPr>
                <w:rFonts w:ascii="宋体" w:cs="宋体" w:hint="eastAsia"/>
                <w:sz w:val="24"/>
              </w:rPr>
              <w:t>共生理念下社会性联动游戏的优化推进（邬春娜）</w:t>
            </w:r>
          </w:p>
        </w:tc>
      </w:tr>
      <w:tr w:rsidR="002B4205">
        <w:trPr>
          <w:trHeight w:val="90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活动反思</w:t>
            </w:r>
          </w:p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与建议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B4205" w:rsidRDefault="002B4205" w:rsidP="002B4205">
            <w:pPr>
              <w:pStyle w:val="NormalWeb"/>
              <w:widowControl/>
              <w:shd w:val="clear" w:color="auto" w:fill="FFFFFF"/>
              <w:spacing w:beforeAutospacing="0" w:afterAutospacing="0" w:line="270" w:lineRule="atLeast"/>
              <w:ind w:firstLineChars="200" w:firstLine="31680"/>
            </w:pPr>
            <w:r>
              <w:rPr>
                <w:rFonts w:hint="eastAsia"/>
              </w:rPr>
              <w:t>本次学习让我们懂得了一些沟通与技巧，我们作为幼儿园教师，应本着尊重、平等、合作的原则，争取家长的理解、支持和主动参与，并积极支持，帮助家长提高教育能力。通过灵活的沟</w:t>
            </w:r>
            <w:bookmarkStart w:id="0" w:name="_GoBack"/>
            <w:bookmarkEnd w:id="0"/>
            <w:r>
              <w:rPr>
                <w:rFonts w:hint="eastAsia"/>
              </w:rPr>
              <w:t>通方式，实现有效的沟通交流，使家园协作更密切，教育环境更加和谐，孩子的成长更健康，让沟通成为多赢，与家长的沟通在幼教的过程中非常的重要，使沟通更加有效，需要我们不断学习、摸索、总结。</w:t>
            </w:r>
          </w:p>
          <w:p w:rsidR="002B4205" w:rsidRDefault="002B4205" w:rsidP="002B4205">
            <w:pPr>
              <w:pStyle w:val="NormalWeb"/>
              <w:widowControl/>
              <w:shd w:val="clear" w:color="auto" w:fill="FFFFFF"/>
              <w:spacing w:beforeAutospacing="0" w:afterAutospacing="0" w:line="270" w:lineRule="atLeast"/>
              <w:ind w:firstLineChars="200" w:firstLine="31680"/>
            </w:pPr>
            <w:r>
              <w:rPr>
                <w:rFonts w:hint="eastAsia"/>
              </w:rPr>
              <w:t>培训结束了，但是老师们的学习兴致很高，每天大家都在结束一天繁忙的工作以后积极讨论，交流。通过这次的学习，我也学到了新的教育理念和观点，也更加坚定了自己从事幼儿教育，服务基础教育的信念，希望自己能学以致用，把这次学习的知识积极的运动到教育教学中，做一名积极向上的幼儿教师。</w:t>
            </w:r>
          </w:p>
        </w:tc>
      </w:tr>
      <w:tr w:rsidR="002B4205">
        <w:trPr>
          <w:trHeight w:val="457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ascii="Verdana" w:hAnsi="Verdana" w:cs="Verdana" w:hint="eastAsia"/>
              </w:rPr>
              <w:t>过程确认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B4205" w:rsidRDefault="002B4205" w:rsidP="002B4205">
            <w:pPr>
              <w:pStyle w:val="NormalWeb"/>
              <w:widowControl/>
              <w:spacing w:beforeAutospacing="0" w:after="75" w:afterAutospacing="0" w:line="270" w:lineRule="atLeast"/>
              <w:ind w:firstLineChars="500" w:firstLine="31680"/>
            </w:pPr>
            <w:r>
              <w:rPr>
                <w:rFonts w:ascii="Verdana" w:hAnsi="Verdana" w:cs="Verdana" w:hint="eastAsia"/>
              </w:rPr>
              <w:t>情况属实</w:t>
            </w:r>
          </w:p>
          <w:p w:rsidR="002B4205" w:rsidRDefault="002B4205">
            <w:pPr>
              <w:pStyle w:val="NormalWeb"/>
              <w:widowControl/>
              <w:spacing w:beforeAutospacing="0" w:after="75" w:afterAutospacing="0" w:line="270" w:lineRule="atLeast"/>
            </w:pPr>
            <w:r>
              <w:rPr>
                <w:rFonts w:ascii="宋体" w:cs="宋体"/>
              </w:rPr>
              <w:t>                                    </w:t>
            </w:r>
            <w:r>
              <w:rPr>
                <w:rFonts w:ascii="Verdana" w:hAnsi="Verdana" w:cs="Verdana" w:hint="eastAsia"/>
              </w:rPr>
              <w:t>科研处负责人签字：李新微</w:t>
            </w:r>
          </w:p>
        </w:tc>
      </w:tr>
    </w:tbl>
    <w:p w:rsidR="002B4205" w:rsidRDefault="002B4205"/>
    <w:sectPr w:rsidR="002B4205" w:rsidSect="0056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64AA15"/>
    <w:multiLevelType w:val="singleLevel"/>
    <w:tmpl w:val="A164AA15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C999AE60"/>
    <w:multiLevelType w:val="singleLevel"/>
    <w:tmpl w:val="C999AE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CC7E7267"/>
    <w:multiLevelType w:val="singleLevel"/>
    <w:tmpl w:val="CC7E726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D91016BB"/>
    <w:multiLevelType w:val="singleLevel"/>
    <w:tmpl w:val="D91016BB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F8DC6334"/>
    <w:multiLevelType w:val="singleLevel"/>
    <w:tmpl w:val="F8DC6334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64148CC1"/>
    <w:multiLevelType w:val="singleLevel"/>
    <w:tmpl w:val="64148CC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6">
    <w:nsid w:val="67A293CB"/>
    <w:multiLevelType w:val="singleLevel"/>
    <w:tmpl w:val="67A293C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6CBCE562"/>
    <w:multiLevelType w:val="singleLevel"/>
    <w:tmpl w:val="6CBCE56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8">
    <w:nsid w:val="74090B55"/>
    <w:multiLevelType w:val="singleLevel"/>
    <w:tmpl w:val="74090B5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7D6"/>
    <w:rsid w:val="000323D4"/>
    <w:rsid w:val="001079AC"/>
    <w:rsid w:val="002B4205"/>
    <w:rsid w:val="005647D6"/>
    <w:rsid w:val="008A5BCC"/>
    <w:rsid w:val="00A136CE"/>
    <w:rsid w:val="45752AA6"/>
    <w:rsid w:val="5105401E"/>
    <w:rsid w:val="51365805"/>
    <w:rsid w:val="598C19D1"/>
    <w:rsid w:val="799D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D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47D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4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2020-06-29T18:44:00Z</cp:lastPrinted>
  <dcterms:created xsi:type="dcterms:W3CDTF">2019-11-28T10:51:00Z</dcterms:created>
  <dcterms:modified xsi:type="dcterms:W3CDTF">2020-12-17T12:11:00Z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