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eastAsia="zh-CN"/>
              </w:rPr>
            </w:pPr>
            <w:r>
              <w:rPr>
                <w:rFonts w:hint="eastAsia"/>
                <w:sz w:val="28"/>
                <w:szCs w:val="28"/>
                <w:lang w:eastAsia="zh-CN"/>
              </w:rPr>
              <w:t>李葱葱</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eastAsia" w:eastAsia="宋体"/>
                <w:sz w:val="28"/>
                <w:szCs w:val="28"/>
                <w:lang w:eastAsia="zh-CN"/>
              </w:rPr>
            </w:pPr>
            <w:r>
              <w:rPr>
                <w:rFonts w:hint="eastAsia"/>
                <w:sz w:val="28"/>
                <w:szCs w:val="28"/>
                <w:lang w:eastAsia="zh-CN"/>
              </w:rPr>
              <w:t>浙江省推进幼儿园课程改革第五次研讨会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为贯彻《浙江省教育厅关于全面推进幼儿园课程改革的指导意见》精神，关注区域课改推进，探寻课程评价理念、路径与方法。2020年12月16日至17日，由浙江省教育厅教研室浙江省基础教育课程教材开发研究中心有限公司主办的“浙江省推进幼儿园课程改革第五次研讨会”拉开序幕。本次研讨会主题为“关注区域课改推进，探寻课程评价理念、路径与方法”。为进一步推进本园课程改革，提升保教质量。</w:t>
            </w:r>
            <w:r>
              <w:rPr>
                <w:rFonts w:hint="eastAsia" w:ascii="宋体" w:hAnsi="宋体" w:eastAsia="宋体" w:cs="宋体"/>
                <w:sz w:val="28"/>
                <w:szCs w:val="28"/>
                <w:lang w:eastAsia="zh-CN"/>
              </w:rPr>
              <w:t>我进行了</w:t>
            </w:r>
            <w:r>
              <w:rPr>
                <w:rFonts w:hint="eastAsia" w:ascii="宋体" w:hAnsi="宋体" w:eastAsia="宋体" w:cs="宋体"/>
                <w:sz w:val="28"/>
                <w:szCs w:val="28"/>
              </w:rPr>
              <w:t>线上学习。</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16日上午,课程改革区域推进论坛由浙江省宁波市奉化区教师进修学校张惠芳、宁波市奉化区第二实验幼儿园司徒聪丽、宁波市奉化区第四实验幼儿园蓝燕燕、宁波市奉化区第三实验幼儿园陈一琼、宁波市奉化区第一实验幼儿园姜莎莎、宁波市奉化区溪口实验幼儿园邬春娜分享了幼儿园课程改革区域推进的研究历程、有效策略，以及研修工具的实践与探索。</w:t>
            </w:r>
          </w:p>
          <w:p>
            <w:pPr>
              <w:spacing w:line="360" w:lineRule="auto"/>
              <w:ind w:firstLine="560" w:firstLineChars="200"/>
              <w:jc w:val="both"/>
              <w:rPr>
                <w:rFonts w:hint="eastAsia" w:eastAsia="宋体"/>
                <w:sz w:val="24"/>
                <w:lang w:eastAsia="zh-CN"/>
              </w:rPr>
            </w:pPr>
            <w:bookmarkStart w:id="0" w:name="_GoBack"/>
            <w:bookmarkEnd w:id="0"/>
            <w:r>
              <w:rPr>
                <w:rFonts w:hint="eastAsia" w:ascii="宋体" w:hAnsi="宋体" w:eastAsia="宋体" w:cs="宋体"/>
                <w:sz w:val="28"/>
                <w:szCs w:val="28"/>
                <w:lang w:eastAsia="zh-CN"/>
              </w:rPr>
              <w:t>上午聆听了多位优秀教师的分享，我印象深刻的是共生理念下社会性联动游戏的推进，我们要发现、尊重把握孩子们的兴趣点和经验点，通过弹性、互动、灵活的方式促进，相互影响。然后在共约、共建、共探、共评的活动过程中产生一个完整的共生故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A6B05"/>
    <w:rsid w:val="3F6E4914"/>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2020-12-23T00:12:40Z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