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r>
        <w:rPr>
          <w:rFonts w:hint="eastAsia" w:ascii="宋体" w:hAnsi="宋体"/>
          <w:color w:val="000000"/>
          <w:sz w:val="44"/>
          <w:szCs w:val="44"/>
        </w:rPr>
        <w:t>瓯北</w:t>
      </w:r>
      <w:r>
        <w:rPr>
          <w:rFonts w:hint="eastAsia"/>
          <w:sz w:val="44"/>
          <w:szCs w:val="44"/>
        </w:rPr>
        <w:t>太阳花幼儿园教师学习心得记录表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2093"/>
        <w:gridCol w:w="196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15" w:type="dxa"/>
            <w:noWrap w:val="0"/>
            <w:vAlign w:val="center"/>
          </w:tcPr>
          <w:p>
            <w:pPr>
              <w:spacing w:line="360" w:lineRule="auto"/>
              <w:jc w:val="center"/>
              <w:rPr>
                <w:rFonts w:hint="eastAsia"/>
                <w:sz w:val="28"/>
                <w:szCs w:val="28"/>
              </w:rPr>
            </w:pPr>
            <w:r>
              <w:rPr>
                <w:rFonts w:hint="eastAsia"/>
                <w:sz w:val="28"/>
                <w:szCs w:val="28"/>
              </w:rPr>
              <w:t>教师姓名</w:t>
            </w:r>
          </w:p>
        </w:tc>
        <w:tc>
          <w:tcPr>
            <w:tcW w:w="2093" w:type="dxa"/>
            <w:noWrap w:val="0"/>
            <w:vAlign w:val="center"/>
          </w:tcPr>
          <w:p>
            <w:pPr>
              <w:spacing w:line="360" w:lineRule="auto"/>
              <w:jc w:val="center"/>
              <w:rPr>
                <w:rFonts w:hint="default" w:eastAsia="宋体"/>
                <w:sz w:val="28"/>
                <w:szCs w:val="28"/>
                <w:lang w:val="en-US" w:eastAsia="zh-CN"/>
              </w:rPr>
            </w:pPr>
            <w:r>
              <w:rPr>
                <w:rFonts w:hint="eastAsia"/>
                <w:sz w:val="28"/>
                <w:szCs w:val="28"/>
                <w:lang w:val="en-US" w:eastAsia="zh-CN"/>
              </w:rPr>
              <w:t>夏奥妙</w:t>
            </w:r>
          </w:p>
        </w:tc>
        <w:tc>
          <w:tcPr>
            <w:tcW w:w="1962" w:type="dxa"/>
            <w:noWrap w:val="0"/>
            <w:vAlign w:val="center"/>
          </w:tcPr>
          <w:p>
            <w:pPr>
              <w:spacing w:line="360" w:lineRule="auto"/>
              <w:jc w:val="center"/>
              <w:rPr>
                <w:rFonts w:hint="eastAsia"/>
                <w:sz w:val="28"/>
                <w:szCs w:val="28"/>
              </w:rPr>
            </w:pPr>
            <w:r>
              <w:rPr>
                <w:rFonts w:hint="eastAsia"/>
                <w:sz w:val="28"/>
                <w:szCs w:val="28"/>
              </w:rPr>
              <w:t>学习时间</w:t>
            </w:r>
          </w:p>
        </w:tc>
        <w:tc>
          <w:tcPr>
            <w:tcW w:w="2952" w:type="dxa"/>
            <w:noWrap w:val="0"/>
            <w:vAlign w:val="center"/>
          </w:tcPr>
          <w:p>
            <w:pPr>
              <w:spacing w:line="360" w:lineRule="auto"/>
              <w:rPr>
                <w:rFonts w:hint="default" w:eastAsia="宋体"/>
                <w:sz w:val="28"/>
                <w:szCs w:val="28"/>
                <w:lang w:val="en-US" w:eastAsia="zh-CN"/>
              </w:rPr>
            </w:pPr>
            <w:r>
              <w:rPr>
                <w:rFonts w:hint="eastAsia"/>
                <w:sz w:val="28"/>
                <w:szCs w:val="28"/>
                <w:lang w:val="en-US" w:eastAsia="zh-CN"/>
              </w:rPr>
              <w:t>2020年12月16日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5" w:type="dxa"/>
            <w:noWrap w:val="0"/>
            <w:vAlign w:val="center"/>
          </w:tcPr>
          <w:p>
            <w:pPr>
              <w:spacing w:line="400" w:lineRule="exact"/>
              <w:jc w:val="center"/>
              <w:rPr>
                <w:rFonts w:hint="eastAsia"/>
                <w:sz w:val="28"/>
                <w:szCs w:val="28"/>
              </w:rPr>
            </w:pPr>
            <w:r>
              <w:rPr>
                <w:rFonts w:hint="eastAsia"/>
                <w:sz w:val="28"/>
                <w:szCs w:val="28"/>
              </w:rPr>
              <w:t>学习内容</w:t>
            </w:r>
          </w:p>
        </w:tc>
        <w:tc>
          <w:tcPr>
            <w:tcW w:w="7007" w:type="dxa"/>
            <w:gridSpan w:val="3"/>
            <w:noWrap w:val="0"/>
            <w:vAlign w:val="center"/>
          </w:tcPr>
          <w:p>
            <w:pPr>
              <w:spacing w:line="360" w:lineRule="auto"/>
              <w:rPr>
                <w:rFonts w:hint="eastAsia"/>
                <w:lang w:val="en-US" w:eastAsia="zh-CN"/>
              </w:rPr>
            </w:pPr>
            <w:r>
              <w:rPr>
                <w:rFonts w:hint="eastAsia"/>
                <w:lang w:val="en-US" w:eastAsia="zh-CN"/>
              </w:rPr>
              <w:t>浙江省推进幼儿园课程改革第五次研讨会</w:t>
            </w:r>
          </w:p>
          <w:p>
            <w:pPr>
              <w:spacing w:line="360" w:lineRule="auto"/>
              <w:rPr>
                <w:rFonts w:hint="default"/>
                <w:lang w:val="en-US" w:eastAsia="zh-CN"/>
              </w:rPr>
            </w:pPr>
            <w:r>
              <w:rPr>
                <w:rFonts w:hint="eastAsia"/>
                <w:lang w:val="en-US" w:eastAsia="zh-CN"/>
              </w:rPr>
              <w:t>---2020年幼儿教育“新课程关键问题解决”研训活动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7" w:hRule="atLeast"/>
        </w:trPr>
        <w:tc>
          <w:tcPr>
            <w:tcW w:w="8522" w:type="dxa"/>
            <w:gridSpan w:val="4"/>
            <w:noWrap w:val="0"/>
            <w:vAlign w:val="top"/>
          </w:tcPr>
          <w:p>
            <w:pPr>
              <w:pStyle w:val="2"/>
              <w:widowControl/>
              <w:shd w:val="clear" w:color="auto" w:fill="FFFFFF"/>
              <w:spacing w:beforeAutospacing="0" w:afterAutospacing="0" w:line="270" w:lineRule="atLeast"/>
              <w:ind w:firstLine="720" w:firstLineChars="300"/>
              <w:rPr>
                <w:rFonts w:hint="eastAsia"/>
                <w:lang w:val="en-US" w:eastAsia="zh-CN"/>
              </w:rPr>
            </w:pPr>
            <w:r>
              <w:rPr>
                <w:rFonts w:hint="eastAsia"/>
                <w:lang w:val="en-US" w:eastAsia="zh-CN"/>
              </w:rPr>
              <w:t>教师培训是教师职业生涯中一个永恒的主题，从活动的理念、形式、内容、方式和策略方面对幼儿园教师培训工作中阐述了自己的思考和建议。幼儿教育同时也是培养人才的关键环节，我们必须进一步提高对幼儿教育的重视度。游戏是幼儿的工作，游戏是幼儿的生命。所以从某种意义上说，游戏伴随着孩子的童年生活，游戏的过程就是孩子发展的过程。那么，幼儿园教师应该为孩子创设自主游戏的空间与时间，使孩子度过一个快乐而又意义的童年。教师要善于为幼儿子自主展开的游戏提供必要的工作指导，以推进其游戏进程。但是教师应绝对避免的是为了提高幼儿的游戏或者为了发挥游戏的教育作用而去教幼儿的游戏或过多干预幼儿游戏。教师可以观察幼儿的游戏情况。游戏是教师了解幼儿的窗口，教师通过对幼儿游戏行为的观察，可以了解幼儿的已有经验、能力发展水平。</w:t>
            </w:r>
          </w:p>
          <w:p>
            <w:pPr>
              <w:pStyle w:val="2"/>
              <w:widowControl/>
              <w:shd w:val="clear" w:color="auto" w:fill="FFFFFF"/>
              <w:spacing w:beforeAutospacing="0" w:afterAutospacing="0" w:line="270" w:lineRule="atLeast"/>
              <w:ind w:firstLine="720" w:firstLineChars="300"/>
              <w:rPr>
                <w:rFonts w:hint="eastAsia"/>
                <w:lang w:val="en-US" w:eastAsia="zh-CN"/>
              </w:rPr>
            </w:pPr>
            <w:r>
              <w:rPr>
                <w:rFonts w:hint="eastAsia"/>
                <w:lang w:val="en-US" w:eastAsia="zh-CN"/>
              </w:rPr>
              <w:t>幼儿自主游戏活动中的安全问题是幼儿园，教师与家长共同关注的问题，也是游戏活动中的突出问题，为了减少游戏活动中的安全隐患，尽可能避免安全问题，幼儿园与教师应通过现场教学、游戏分享等手段，培养幼儿的安全意识，提高幼儿的自我保护能力。教师应仔细观察幼儿活动的情况，根据需要随时添加一些保障器材，当幼儿进行挑战行为。幼儿求助和材料出现安全隐患时，教师要适当介入，尽量避免安全事故的发生。</w:t>
            </w:r>
          </w:p>
          <w:p>
            <w:pPr>
              <w:pStyle w:val="2"/>
              <w:widowControl/>
              <w:shd w:val="clear" w:color="auto" w:fill="FFFFFF"/>
              <w:spacing w:beforeAutospacing="0" w:afterAutospacing="0" w:line="270" w:lineRule="atLeast"/>
              <w:ind w:firstLine="720" w:firstLineChars="300"/>
              <w:rPr>
                <w:rFonts w:hint="eastAsia" w:ascii="Times New Roman" w:hAnsi="Times New Roman" w:eastAsia="宋体" w:cs="Times New Roman"/>
                <w:kern w:val="0"/>
                <w:sz w:val="24"/>
                <w:szCs w:val="24"/>
                <w:lang w:val="en-US" w:eastAsia="zh-CN" w:bidi="ar-SA"/>
              </w:rPr>
            </w:pPr>
            <w:r>
              <w:rPr>
                <w:rFonts w:hint="eastAsia"/>
                <w:lang w:val="en-US" w:eastAsia="zh-CN"/>
              </w:rPr>
              <w:t xml:space="preserve"> 我觉得只要我们多观察、细思考、做一个有心的教师，将学习的理论和实践相结合，尊重幼儿学习与发展的基本规律和特点，为幼儿创设自主游戏的空间与时间，满足幼儿自主游戏的愿望，激发幼儿自主游戏的兴趣，从而促进幼儿身心全面和谐发展。</w:t>
            </w:r>
            <w:bookmarkStart w:id="0" w:name="_GoBack"/>
            <w:bookmarkEnd w:id="0"/>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15DB0"/>
    <w:rsid w:val="4EEF4F20"/>
    <w:rsid w:val="5E5A52CD"/>
    <w:rsid w:val="69B4009E"/>
    <w:rsid w:val="7D13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中一班</cp:lastModifiedBy>
  <dcterms:modified xsi:type="dcterms:W3CDTF">2020-12-23T00:11:15Z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