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spacing w:before="156" w:beforeAutospacing="0" w:after="0" w:afterAutospacing="0" w:lineRule="auto" w:line="360"/>
        <w:rPr>
          <w:szCs w:val="44"/>
          <w:b w:val="0"/>
          <w:i w:val="0"/>
          <w:sz w:val="44"/>
          <w:spacing w:val="0"/>
          <w:w w:val="100"/>
          <w:rFonts w:hint="eastAsia"/>
          <w:caps w:val="0"/>
        </w:rPr>
        <w:snapToGrid/>
        <w:textAlignment w:val="baseline"/>
      </w:pPr>
      <w:r>
        <w:rPr>
          <w:szCs w:val="44"/>
          <w:b w:val="0"/>
          <w:i w:val="0"/>
          <w:color w:val="000000"/>
          <w:sz w:val="44"/>
          <w:spacing w:val="0"/>
          <w:w w:val="100"/>
          <w:rFonts w:ascii="宋体" w:hAnsi="宋体" w:hint="eastAsia"/>
          <w:caps w:val="0"/>
        </w:rPr>
        <w:t>瓯北</w:t>
      </w:r>
      <w:r>
        <w:rPr>
          <w:szCs w:val="44"/>
          <w:b w:val="0"/>
          <w:i w:val="0"/>
          <w:sz w:val="44"/>
          <w:spacing w:val="0"/>
          <w:w w:val="100"/>
          <w:rFonts w:hint="eastAsia"/>
          <w:caps w:val="0"/>
        </w:rPr>
        <w:t>太阳花幼儿园教师学习心得记录表</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1"/>
        <w:gridCol w:w="2117"/>
        <w:gridCol w:w="1958"/>
        <w:gridCol w:w="3026"/>
      </w:tblGrid>
      <w:tr>
        <w:trPr>
          <w:trHeight w:val="768" w:hRule="atLeast"/>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noWrap w:val="0"/>
            <w:vAlign w:val="center"/>
          </w:tcPr>
          <w:p>
            <w:pPr>
              <w:jc w:val="center"/>
              <w:spacing w:before="0" w:beforeAutospacing="0" w:after="0" w:afterAutospacing="0" w:lineRule="auto" w:line="360"/>
              <w:rPr>
                <w:szCs w:val="28"/>
                <w:b w:val="0"/>
                <w:i w:val="0"/>
                <w:sz w:val="28"/>
                <w:spacing w:val="0"/>
                <w:w w:val="100"/>
                <w:rFonts w:hint="eastAsia"/>
                <w:caps w:val="0"/>
              </w:rPr>
              <w:snapToGrid/>
              <w:textAlignment w:val="baseline"/>
            </w:pPr>
            <w:r>
              <w:rPr>
                <w:szCs w:val="28"/>
                <w:b w:val="0"/>
                <w:i w:val="0"/>
                <w:sz w:val="28"/>
                <w:spacing w:val="0"/>
                <w:w w:val="100"/>
                <w:rFonts w:hint="eastAsia"/>
                <w:caps w:val="0"/>
              </w:rPr>
              <w:t>教师姓名</w:t>
            </w:r>
          </w:p>
        </w:tc>
        <w:tc>
          <w:tcPr>
            <w:tcW w:w="2340" w:type="dxa"/>
            <w:noWrap w:val="0"/>
            <w:vAlign w:val="center"/>
          </w:tcPr>
          <w:p>
            <w:pPr>
              <w:jc w:val="center"/>
              <w:spacing w:before="0" w:beforeAutospacing="0" w:after="0" w:afterAutospacing="0" w:lineRule="auto" w:line="360"/>
              <w:rPr>
                <w:szCs w:val="28"/>
                <w:lang w:eastAsia="zh-CN"/>
                <w:b w:val="0"/>
                <w:i w:val="0"/>
                <w:sz w:val="28"/>
                <w:spacing w:val="0"/>
                <w:w w:val="100"/>
                <w:rFonts w:eastAsia="宋体" w:hint="eastAsia"/>
                <w:caps w:val="0"/>
              </w:rPr>
              <w:snapToGrid/>
              <w:textAlignment w:val="baseline"/>
            </w:pPr>
            <w:r>
              <w:rPr>
                <w:szCs w:val="28"/>
                <w:lang w:eastAsia="zh-CN"/>
                <w:b w:val="0"/>
                <w:i w:val="0"/>
                <w:sz w:val="28"/>
                <w:spacing w:val="0"/>
                <w:w w:val="100"/>
                <w:rFonts w:hint="eastAsia"/>
                <w:caps w:val="0"/>
              </w:rPr>
              <w:t>吕瑶瑶</w:t>
            </w:r>
          </w:p>
        </w:tc>
        <w:tc>
          <w:tcPr>
            <w:tcW w:w="2160" w:type="dxa"/>
            <w:noWrap w:val="0"/>
            <w:vAlign w:val="center"/>
          </w:tcPr>
          <w:p>
            <w:pPr>
              <w:jc w:val="center"/>
              <w:spacing w:before="0" w:beforeAutospacing="0" w:after="0" w:afterAutospacing="0" w:lineRule="auto" w:line="360"/>
              <w:rPr>
                <w:szCs w:val="28"/>
                <w:b w:val="0"/>
                <w:i w:val="0"/>
                <w:sz w:val="28"/>
                <w:spacing w:val="0"/>
                <w:w w:val="100"/>
                <w:rFonts w:hint="eastAsia"/>
                <w:caps w:val="0"/>
              </w:rPr>
              <w:snapToGrid/>
              <w:textAlignment w:val="baseline"/>
            </w:pPr>
            <w:r>
              <w:rPr>
                <w:szCs w:val="28"/>
                <w:b w:val="0"/>
                <w:i w:val="0"/>
                <w:sz w:val="28"/>
                <w:spacing w:val="0"/>
                <w:w w:val="100"/>
                <w:rFonts w:hint="eastAsia"/>
                <w:caps w:val="0"/>
              </w:rPr>
              <w:t>学习时间</w:t>
            </w:r>
          </w:p>
        </w:tc>
        <w:tc>
          <w:tcPr>
            <w:tcW w:w="3240" w:type="dxa"/>
            <w:noWrap w:val="0"/>
            <w:vAlign w:val="center"/>
          </w:tcPr>
          <w:p>
            <w:pPr>
              <w:jc w:val="both"/>
              <w:spacing w:before="0" w:beforeAutospacing="0" w:after="0" w:afterAutospacing="0" w:lineRule="auto" w:line="360"/>
              <w:rPr>
                <w:szCs w:val="28"/>
                <w:lang w:val="en-US" w:eastAsia="zh-CN"/>
                <w:b w:val="0"/>
                <w:i w:val="0"/>
                <w:sz w:val="28"/>
                <w:spacing w:val="0"/>
                <w:w w:val="100"/>
                <w:rFonts w:eastAsia="宋体" w:hint="default"/>
                <w:caps w:val="0"/>
              </w:rPr>
              <w:snapToGrid/>
              <w:textAlignment w:val="baseline"/>
            </w:pPr>
            <w:r>
              <w:rPr>
                <w:szCs w:val="28"/>
                <w:lang w:val="en-US" w:eastAsia="zh-CN"/>
                <w:b w:val="0"/>
                <w:i w:val="0"/>
                <w:sz w:val="28"/>
                <w:spacing w:val="0"/>
                <w:w w:val="100"/>
                <w:rFonts w:hint="eastAsia"/>
                <w:caps w:val="0"/>
              </w:rPr>
              <w:t>20213.17</w:t>
            </w:r>
            <w:bookmarkStart w:id="0" w:name="_GoBack"/>
            <w:bookmarkEnd w:id="0"/>
          </w:p>
        </w:tc>
      </w:tr>
      <w:tr>
        <w:trPr>
          <w:trHeight w:val="750" w:hRule="atLeast"/>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noWrap w:val="0"/>
            <w:vAlign w:val="center"/>
          </w:tcPr>
          <w:p>
            <w:pPr>
              <w:jc w:val="center"/>
              <w:spacing w:before="0" w:beforeAutospacing="0" w:after="0" w:afterAutospacing="0" w:line="400" w:lineRule="exact"/>
              <w:rPr>
                <w:szCs w:val="28"/>
                <w:b w:val="0"/>
                <w:i w:val="0"/>
                <w:sz w:val="28"/>
                <w:spacing w:val="0"/>
                <w:w w:val="100"/>
                <w:rFonts w:hint="eastAsia"/>
                <w:caps w:val="0"/>
              </w:rPr>
              <w:snapToGrid/>
              <w:textAlignment w:val="baseline"/>
            </w:pPr>
            <w:r>
              <w:rPr>
                <w:szCs w:val="28"/>
                <w:b w:val="0"/>
                <w:i w:val="0"/>
                <w:sz w:val="28"/>
                <w:spacing w:val="0"/>
                <w:w w:val="100"/>
                <w:rFonts w:hint="eastAsia"/>
                <w:caps w:val="0"/>
              </w:rPr>
              <w:t>学习内容</w:t>
            </w:r>
          </w:p>
        </w:tc>
        <w:tc>
          <w:tcPr>
            <w:tcW w:w="7740" w:type="dxa"/>
            <w:gridSpan w:val="3"/>
            <w:noWrap w:val="0"/>
            <w:vAlign w:val="center"/>
          </w:tcPr>
          <w:p>
            <w:pPr>
              <w:jc w:val="both"/>
              <w:spacing w:before="0" w:beforeAutospacing="0" w:after="0" w:afterAutospacing="0" w:lineRule="auto" w:line="360"/>
              <w:rPr>
                <w:szCs w:val="28"/>
                <w:b w:val="0"/>
                <w:i w:val="0"/>
                <w:sz w:val="28"/>
                <w:spacing w:val="0"/>
                <w:w w:val="100"/>
                <w:rFonts w:hint="eastAsia"/>
                <w:caps w:val="0"/>
              </w:rPr>
              <w:snapToGrid/>
              <w:textAlignment w:val="baseline"/>
            </w:pPr>
            <w:r>
              <w:rPr>
                <w:szCs w:val="25"/>
                <w:bCs/>
                <w14:textFill>
                  <w14:solidFill>
                    <w14:schemeClr w14:val="tx1"/>
                  </w14:solidFill>
                </w14:textFill>
                <w:b w:val="0"/>
                <w:i w:val="0"/>
                <w:color w:val="000000"/>
                <w:sz w:val="25"/>
                <w:spacing w:val="0"/>
                <w:w w:val="100"/>
                <w:rFonts w:ascii="PingFangSC-light" w:cs="PingFangSC-light" w:eastAsia="PingFangSC-light" w:hAnsi="PingFangSC-light" w:hint="default"/>
                <w:caps w:val="0"/>
              </w:rPr>
              <w:t>幼儿园课程改革推进培训</w:t>
            </w:r>
          </w:p>
        </w:tc>
      </w:tr>
      <w:tr>
        <w:trPr>
          <w:trHeight w:val="11202" w:hRule="atLeast"/>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8" w:type="dxa"/>
            <w:gridSpan w:val="4"/>
            <w:noWrap w:val="0"/>
            <w:vAlign w:val="center"/>
          </w:tcPr>
          <w:p>
            <w:pPr>
              <w:pStyle w:val="2"/>
              <w:keepLines w:val="0"/>
              <w:widowControl/>
              <w:suppressLineNumbers w:val="0"/>
              <w:jc w:val="both"/>
              <w:spacing w:before="0" w:beforeAutospacing="0" w:after="0" w:afterAutospacing="0" w:lineRule="auto" w:line="240"/>
              <w:rPr>
                <w:szCs w:val="25"/>
                <w:bCs/>
                <w14:textFill>
                  <w14:solidFill>
                    <w14:schemeClr w14:val="tx1"/>
                  </w14:solidFill>
                </w14:textFill>
                <w:b w:val="0"/>
                <w:i w:val="0"/>
                <w:color w:val="000000"/>
                <w:sz w:val="25"/>
                <w:spacing w:val="0"/>
                <w:w w:val="100"/>
                <w:rFonts w:ascii="PingFangSC-light" w:cs="PingFangSC-light" w:eastAsia="PingFangSC-light" w:hAnsi="PingFangSC-light"/>
                <w:caps w:val="0"/>
              </w:rPr>
              <w:pBdr>
                <w:left val="none" color="auto" space="0" sz="0"/>
                <w:right val="none" color="auto" space="0" sz="0"/>
                <w:top val="none" color="auto" space="0" sz="0"/>
                <w:bottom val="none" color="auto" space="0" sz="0"/>
                <w:ind left="" leftChars="" right="0" rightChars="" hanging="" hangingChars="" firstLine="510" firstLineChars="200"/>
              </w:pBdr>
              <w:snapToGrid/>
              <w:ind w:right="0" w:firstLine="510" w:firstLineChars="200"/>
              <w:textAlignment w:val="baseline"/>
            </w:pPr>
            <w:r>
              <w:rPr>
                <w:szCs w:val="25"/>
                <w:bCs/>
                <w:bdr w:val="none" w:color="auto" w:sz="0" w:space="0"/>
                <w14:textFill>
                  <w14:solidFill>
                    <w14:schemeClr w14:val="tx1"/>
                  </w14:solidFill>
                </w14:textFill>
                <w:b w:val="0"/>
                <w:i w:val="0"/>
                <w:color w:val="000000"/>
                <w:sz w:val="25"/>
                <w:spacing w:val="0"/>
                <w:w w:val="100"/>
                <w:rFonts w:ascii="PingFangSC-light" w:cs="PingFangSC-light" w:eastAsia="PingFangSC-light" w:hAnsi="PingFangSC-light" w:hint="default"/>
                <w:caps w:val="0"/>
              </w:rPr>
              <w:t>参加了"幼儿园课程改革推进培训”。之前一直都听园长说起“课程游戏化'却对它知之甚少，也不知道怎么去执行。本次学习让我深刻地体会到游戏在幼儿教育领域中的重要性。幼儿游戏对幼儿认知的发展、社会性发展及情感发展都具有积极的促进作用。所以幼儿园教育应以游戏为基本活动，科学的组织指导幼儿的游戏活动，让幼儿在轻松快乐的游戏中学习和发展。</w:t>
            </w:r>
          </w:p>
          <w:p>
            <w:pPr>
              <w:pStyle w:val="2"/>
              <w:keepLines w:val="0"/>
              <w:widowControl/>
              <w:suppressLineNumbers w:val="0"/>
              <w:jc w:val="both"/>
              <w:spacing w:before="0" w:beforeAutospacing="0" w:after="0" w:afterAutospacing="0" w:lineRule="auto" w:line="240"/>
              <w:rPr>
                <w:szCs w:val="25"/>
                <w:bCs/>
                <w14:textFill>
                  <w14:solidFill>
                    <w14:schemeClr w14:val="tx1"/>
                  </w14:solidFill>
                </w14:textFill>
                <w:b w:val="0"/>
                <w:i w:val="0"/>
                <w:color w:val="000000"/>
                <w:sz w:val="25"/>
                <w:spacing w:val="0"/>
                <w:w w:val="100"/>
                <w:rFonts w:ascii="PingFangSC-light" w:cs="PingFangSC-light" w:eastAsia="PingFangSC-light" w:hAnsi="PingFangSC-light"/>
                <w:caps w:val="0"/>
              </w:rPr>
              <w:pBdr>
                <w:left val="none" color="auto" space="0" sz="0"/>
                <w:right val="none" color="auto" space="0" sz="0"/>
                <w:top val="none" color="auto" space="0" sz="0"/>
                <w:bottom val="none" color="auto" space="0" sz="0"/>
                <w:ind left="0" leftChars="" right="0" rightChars="" hanging="" hangingChars="" firstLine="510" firstLineChars="200"/>
              </w:pBdr>
              <w:snapToGrid/>
              <w:ind w:left="0" w:right="0" w:firstLine="510" w:firstLineChars="200"/>
              <w:textAlignment w:val="baseline"/>
            </w:pPr>
            <w:r>
              <w:rPr>
                <w:szCs w:val="25"/>
                <w:bCs/>
                <w:bdr w:val="none" w:color="auto" w:sz="0" w:space="0"/>
                <w14:textFill>
                  <w14:solidFill>
                    <w14:schemeClr w14:val="tx1"/>
                  </w14:solidFill>
                </w14:textFill>
                <w:b w:val="0"/>
                <w:i w:val="0"/>
                <w:color w:val="000000"/>
                <w:sz w:val="25"/>
                <w:spacing w:val="0"/>
                <w:w w:val="100"/>
                <w:rFonts w:ascii="PingFangSC-light" w:cs="PingFangSC-light" w:eastAsia="PingFangSC-light" w:hAnsi="PingFangSC-light" w:hint="default"/>
                <w:caps w:val="0"/>
              </w:rPr>
              <w:t>通过组织教师学习、研讨、实践，活动等促进教师的课题研究能力也是培养幼儿良好阅读习惯的有效途径。身教重于言传，在培养幼儿早期阅读习惯的过程中,教师需要不断丰富自身的阅读量，先行养成阅读习惯，才能以身作则，帮助幼儿。在积极培养幼儿早期阅读习惯的过程中，教师们也通过购买书藉、好书推荐、自身学习、课题研讨、集体诵读、语言规范培训、基本功讲故事比赛、童话剧创编、等方式，培养自身的阅读习惯，丰富精神世界，提高自身素养，创设良好的阅读氛围。</w:t>
            </w:r>
          </w:p>
          <w:p>
            <w:pPr>
              <w:pStyle w:val="2"/>
              <w:keepLines w:val="0"/>
              <w:widowControl/>
              <w:suppressLineNumbers w:val="0"/>
              <w:jc w:val="both"/>
              <w:spacing w:before="0" w:beforeAutospacing="0" w:after="0" w:afterAutospacing="0" w:lineRule="auto" w:line="240"/>
              <w:rPr>
                <w:szCs w:val="25"/>
                <w:bCs/>
                <w:lang w:val="en-US" w:eastAsia="zh-CN"/>
                <w14:textFill>
                  <w14:solidFill>
                    <w14:schemeClr w14:val="tx1"/>
                  </w14:solidFill>
                </w14:textFill>
                <w:b w:val="0"/>
                <w:i w:val="0"/>
                <w:color w:val="000000"/>
                <w:sz w:val="25"/>
                <w:spacing w:val="0"/>
                <w:w w:val="100"/>
                <w:rFonts w:ascii="PingFangSC-light" w:cs="PingFangSC-light" w:eastAsia="宋体" w:hAnsi="PingFangSC-light" w:hint="eastAsia"/>
                <w:caps w:val="0"/>
              </w:rPr>
              <w:pBdr>
                <w:left val="none" color="auto" space="0" sz="0"/>
                <w:right val="none" color="auto" space="0" sz="0"/>
                <w:top val="none" color="auto" space="0" sz="0"/>
                <w:bottom val="none" color="auto" space="0" sz="0"/>
                <w:ind left="0" leftChars="" right="0" rightChars="" hanging="" hangingChars="" firstLine="510" firstLineChars="200"/>
              </w:pBdr>
              <w:snapToGrid/>
              <w:ind w:left="0" w:right="0" w:firstLine="510" w:firstLineChars="200"/>
              <w:textAlignment w:val="baseline"/>
            </w:pPr>
            <w:r>
              <w:rPr>
                <w:szCs w:val="25"/>
                <w:bCs/>
                <w:bdr w:val="none" w:color="auto" w:sz="0" w:space="0"/>
                <w14:textFill>
                  <w14:solidFill>
                    <w14:schemeClr w14:val="tx1"/>
                  </w14:solidFill>
                </w14:textFill>
                <w:b w:val="0"/>
                <w:i w:val="0"/>
                <w:color w:val="000000"/>
                <w:sz w:val="25"/>
                <w:spacing w:val="0"/>
                <w:w w:val="100"/>
                <w:rFonts w:ascii="PingFangSC-light" w:cs="PingFangSC-light" w:eastAsia="PingFangSC-light" w:hAnsi="PingFangSC-light" w:hint="default"/>
                <w:caps w:val="0"/>
              </w:rPr>
              <w:t>作为幼儿园老师，在我们还没有学习课程游戏化时，我常常疑惑于如何平衡“教和玩”的难题。在过去的教育教学活动中，为了生硬的体现教育教学活动中游戏的存在。我们通常只是单一的插入一些游戏。所以在教学活动中我常常会困惑，为什么在教学活动中孩子的兴趣缺缺，为什么孩子不愿意学。通过此次学习我才了解，课程游戏化是要站在儿童获得完整经验的角度去考虑，站在儿童身心发展规律和学习特点的角度去考虑，简单的说课程游戏化就是让幼儿园课程更贴近生活，更生动一些，更有趣一点，活动形式更多样化一点。幼儿动用多种感官探究、交往和表现的机会更多一些，幼儿的自主性和创造性更充分一些。此次学习，让我开始反思自己的教育教学行为，在日常教学中的确存在很多问题，作为幼教工作者，我们要珍惜孩子们有限的童年生活，探索有质量的幼儿园课程。需要不断的学习和反思。在今后的教学中，我将修正自己的教育教学行为，学习先进的理念，与幼儿共成长。我相信:只要我们多观察、细思考，做一个有心的教师，将学习的理论与实践相结合，尊重幼儿学习与发展的基本规律和特点，为幼儿创设自主游戏的空间与时间，满足幼儿自主游戏的愿望</w:t>
            </w:r>
            <w:r>
              <w:rPr>
                <w:szCs w:val="25"/>
                <w:bCs/>
                <w:bdr w:val="none" w:color="auto" w:sz="0" w:space="0"/>
                <w:lang w:eastAsia="zh-CN"/>
                <w14:textFill>
                  <w14:solidFill>
                    <w14:schemeClr w14:val="tx1"/>
                  </w14:solidFill>
                </w14:textFill>
                <w:b w:val="0"/>
                <w:i w:val="0"/>
                <w:color w:val="000000"/>
                <w:sz w:val="25"/>
                <w:spacing w:val="0"/>
                <w:w w:val="100"/>
                <w:rFonts w:ascii="PingFangSC-light" w:cs="PingFangSC-light" w:hAnsi="PingFangSC-light" w:hint="eastAsia"/>
                <w:caps w:val="0"/>
              </w:rPr>
              <w:t>。</w:t>
            </w:r>
          </w:p>
          <w:p>
            <w:pPr>
              <w:jc w:val="both"/>
              <w:spacing w:before="0" w:beforeAutospacing="0" w:after="0" w:afterAutospacing="0" w:lineRule="auto" w:line="360"/>
              <w:rPr>
                <w:b w:val="0"/>
                <w:i w:val="0"/>
                <w:sz w:val="24"/>
                <w:spacing w:val="0"/>
                <w:w w:val="100"/>
                <w:rFonts w:hint="eastAsia"/>
                <w:caps w:val="0"/>
              </w:rPr>
              <w:snapToGrid/>
              <w:textAlignment w:val="baseline"/>
            </w:pPr>
            <w:r>
              <w:rPr>
                <w:b w:val="0"/>
                <w:i w:val="0"/>
                <w:sz w:val="24"/>
                <w:spacing w:val="0"/>
                <w:w w:val="100"/>
                <w:rFonts w:hint="eastAsia"/>
                <w:caps w:val="0"/>
              </w:rPr>
              <w:t/>
            </w:r>
          </w:p>
          <w:p>
            <w:pPr>
              <w:jc w:val="both"/>
              <w:spacing w:before="0" w:beforeAutospacing="0" w:after="0" w:afterAutospacing="0" w:lineRule="auto" w:line="360"/>
              <w:rPr>
                <w:b w:val="0"/>
                <w:i w:val="0"/>
                <w:sz w:val="24"/>
                <w:spacing w:val="0"/>
                <w:w w:val="100"/>
                <w:rFonts w:hint="eastAsia"/>
                <w:caps w:val="0"/>
              </w:rPr>
              <w:snapToGrid/>
              <w:textAlignment w:val="baseline"/>
            </w:pPr>
            <w:r>
              <w:rPr>
                <w:b w:val="0"/>
                <w:i w:val="0"/>
                <w:sz w:val="24"/>
                <w:spacing w:val="0"/>
                <w:w w:val="100"/>
                <w:rFonts w:hint="eastAsia"/>
                <w:caps w:val="0"/>
              </w:rPr>
              <w:t/>
            </w:r>
          </w:p>
          <w:p>
            <w:pPr>
              <w:jc w:val="both"/>
              <w:spacing w:before="0" w:beforeAutospacing="0" w:after="0" w:afterAutospacing="0" w:lineRule="auto" w:line="360"/>
              <w:rPr>
                <w:b w:val="0"/>
                <w:i w:val="0"/>
                <w:sz w:val="24"/>
                <w:spacing w:val="0"/>
                <w:w w:val="100"/>
                <w:rFonts w:hint="eastAsia"/>
                <w:caps w:val="0"/>
              </w:rPr>
              <w:snapToGrid/>
              <w:textAlignment w:val="baseline"/>
            </w:pPr>
            <w:r>
              <w:rPr>
                <w:b w:val="0"/>
                <w:i w:val="0"/>
                <w:sz w:val="24"/>
                <w:spacing w:val="0"/>
                <w:w w:val="100"/>
                <w:rFonts w:hint="eastAsia"/>
                <w:caps w:val="0"/>
              </w:rPr>
              <w:t/>
            </w:r>
          </w:p>
          <w:p>
            <w:pPr>
              <w:jc w:val="both"/>
              <w:spacing w:before="0" w:beforeAutospacing="0" w:after="0" w:afterAutospacing="0" w:lineRule="auto" w:line="360"/>
              <w:rPr>
                <w:b w:val="0"/>
                <w:i w:val="0"/>
                <w:sz w:val="24"/>
                <w:spacing w:val="0"/>
                <w:w w:val="100"/>
                <w:rFonts w:hint="eastAsia"/>
                <w:caps w:val="0"/>
              </w:rPr>
              <w:snapToGrid/>
              <w:textAlignment w:val="baseline"/>
            </w:pPr>
            <w:r>
              <w:rPr>
                <w:b w:val="0"/>
                <w:i w:val="0"/>
                <w:sz w:val="24"/>
                <w:spacing w:val="0"/>
                <w:w w:val="100"/>
                <w:rFonts w:hint="eastAsia"/>
                <w:caps w:val="0"/>
              </w:rPr>
              <w:t/>
            </w:r>
          </w:p>
        </w:tc>
      </w:tr>
      <w:tr>
        <w:trPr>
          <w:trHeight w:val="11202" w:hRule="atLeast"/>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8" w:type="dxa"/>
            <w:gridSpan w:val="4"/>
            <w:noWrap w:val="0"/>
            <w:vAlign w:val="center"/>
          </w:tcPr>
          <w:p>
            <w:pPr>
              <w:jc w:val="both"/>
              <w:spacing w:before="0" w:beforeAutospacing="0" w:after="0" w:afterAutospacing="0" w:lineRule="auto" w:line="360"/>
              <w:rPr>
                <w:b w:val="0"/>
                <w:i w:val="0"/>
                <w:sz w:val="24"/>
                <w:spacing w:val="0"/>
                <w:w w:val="100"/>
                <w:rFonts w:hint="eastAsia"/>
                <w:caps w:val="0"/>
              </w:rPr>
              <w:snapToGrid/>
              <w:textAlignment w:val="baseline"/>
            </w:pPr>
            <w:r>
              <w:rPr>
                <w:b w:val="0"/>
                <w:i w:val="0"/>
                <w:sz w:val="24"/>
                <w:spacing w:val="0"/>
                <w:w w:val="100"/>
                <w:rFonts w:hint="eastAsia"/>
                <w:caps w:val="0"/>
              </w:rPr>
              <w:t/>
            </w:r>
          </w:p>
        </w:tc>
      </w:tr>
    </w:tbl>
    <w:p>
      <w:pPr>
        <w:jc w:val="both"/>
        <w:spacing w:before="0" w:beforeAutospacing="0" w:after="0" w:afterAutospacing="0" w:lineRule="auto" w:line="240"/>
        <w:rPr>
          <w:b val="0"/>
          <w:i val="0"/>
          <w:sz val="20"/>
          <w:spacing val="0"/>
          <w:w val="100"/>
          <w:caps val="0"/>
        </w:rPr>
        <w:snapToGrid/>
        <w:textAlignment w:val="baseline"/>
      </w:pPr>
      <w:r>
        <w:rPr>
          <w:b w:val="0"/>
          <w:i w:val="0"/>
          <w:sz w:val="20"/>
          <w:spacing w:val="0"/>
          <w:w w:val="100"/>
          <w:caps w:val="0"/>
        </w:rPr>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10022FF" w:usb1="C000E47F" w:usb2="00000029" w:usb3="00000000" w:csb0="200001DF" w:csb1="20000000"/>
  </w:font>
  <w:font w:name="PingFangSC-light">
    <w:altName w:val="Courier New"/>
    <w:panose1 w:val="00000000000000000000"/>
    <w:charset w:val="00"/>
    <w:family w:val="auto"/>
    <w:pitch w:val="default"/>
    <w:sig w:usb0="00000000" w:usb1="00000000" w:usb2="00000000" w:usb3="00000000" w:csb0="00000000" w:csb1="00000000"/>
  </w:font>
  <w:font w:name="Courier New">
    <w:panose1 w:val="02070309020205020404"/>
    <w:charset w:val="00"/>
    <w:family w:val="auto"/>
    <w:pitch w:val="default"/>
    <w:sig w:usb0="00007A87" w:usb1="80000000" w:usb2="00000008"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C496D85"/>
    <w:rsid w:val="69B400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2020-12-17T00:15:00Z</dcterms:created>
  <dc:creator>中一班</dc:creator>
  <cp:lastModifiedBy>Administrator</cp:lastModifiedBy>
  <dcterms:modified xsi:type="dcterms:W3CDTF">2010-12-31T16:28:06Z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

<file path=tbak/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line="360" w:lineRule="auto"/>
        <w:jc w:val="center"/>
        <w:rPr>
          <w:rFonts w:hint="eastAsia"/>
          <w:sz w:val="44"/>
          <w:szCs w:val="44"/>
        </w:rPr>
      </w:pPr>
      <w:r>
        <w:rPr>
          <w:rFonts w:hint="eastAsia" w:ascii="宋体" w:hAnsi="宋体"/>
          <w:color w:val="000000"/>
          <w:sz w:val="44"/>
          <w:szCs w:val="44"/>
        </w:rPr>
        <w:t>瓯北</w:t>
      </w:r>
      <w:r>
        <w:rPr>
          <w:rFonts w:hint="eastAsia"/>
          <w:sz w:val="44"/>
          <w:szCs w:val="44"/>
        </w:rPr>
        <w:t>太阳花幼儿园教师学习心得记录表</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1"/>
        <w:gridCol w:w="2117"/>
        <w:gridCol w:w="1958"/>
        <w:gridCol w:w="30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548" w:type="dxa"/>
            <w:noWrap w:val="0"/>
            <w:vAlign w:val="center"/>
          </w:tcPr>
          <w:p>
            <w:pPr>
              <w:spacing w:line="360" w:lineRule="auto"/>
              <w:jc w:val="center"/>
              <w:rPr>
                <w:rFonts w:hint="eastAsia"/>
                <w:sz w:val="28"/>
                <w:szCs w:val="28"/>
              </w:rPr>
            </w:pPr>
            <w:r>
              <w:rPr>
                <w:rFonts w:hint="eastAsia"/>
                <w:sz w:val="28"/>
                <w:szCs w:val="28"/>
              </w:rPr>
              <w:t>教师姓名</w:t>
            </w:r>
          </w:p>
        </w:tc>
        <w:tc>
          <w:tcPr>
            <w:tcW w:w="2340" w:type="dxa"/>
            <w:noWrap w:val="0"/>
            <w:vAlign w:val="center"/>
          </w:tcPr>
          <w:p>
            <w:pPr>
              <w:spacing w:line="360" w:lineRule="auto"/>
              <w:jc w:val="center"/>
              <w:rPr>
                <w:rFonts w:hint="eastAsia" w:eastAsia="宋体"/>
                <w:sz w:val="28"/>
                <w:szCs w:val="28"/>
                <w:lang w:eastAsia="zh-CN"/>
              </w:rPr>
            </w:pPr>
            <w:r>
              <w:rPr>
                <w:rFonts w:hint="eastAsia"/>
                <w:sz w:val="28"/>
                <w:szCs w:val="28"/>
                <w:lang w:eastAsia="zh-CN"/>
              </w:rPr>
              <w:t>吕瑶瑶</w:t>
            </w:r>
          </w:p>
        </w:tc>
        <w:tc>
          <w:tcPr>
            <w:tcW w:w="2160" w:type="dxa"/>
            <w:noWrap w:val="0"/>
            <w:vAlign w:val="center"/>
          </w:tcPr>
          <w:p>
            <w:pPr>
              <w:spacing w:line="360" w:lineRule="auto"/>
              <w:jc w:val="center"/>
              <w:rPr>
                <w:rFonts w:hint="eastAsia"/>
                <w:sz w:val="28"/>
                <w:szCs w:val="28"/>
              </w:rPr>
            </w:pPr>
            <w:r>
              <w:rPr>
                <w:rFonts w:hint="eastAsia"/>
                <w:sz w:val="28"/>
                <w:szCs w:val="28"/>
              </w:rPr>
              <w:t>学习时间</w:t>
            </w:r>
          </w:p>
        </w:tc>
        <w:tc>
          <w:tcPr>
            <w:tcW w:w="3240" w:type="dxa"/>
            <w:noWrap w:val="0"/>
            <w:vAlign w:val="center"/>
          </w:tcPr>
          <w:p>
            <w:pPr>
              <w:spacing w:line="360" w:lineRule="auto"/>
              <w:rPr>
                <w:rFonts w:hint="default" w:eastAsia="宋体"/>
                <w:sz w:val="28"/>
                <w:szCs w:val="28"/>
                <w:lang w:val="en-US" w:eastAsia="zh-CN"/>
              </w:rPr>
            </w:pPr>
            <w:r>
              <w:rPr>
                <w:rFonts w:hint="eastAsia"/>
                <w:sz w:val="28"/>
                <w:szCs w:val="28"/>
                <w:lang w:val="en-US" w:eastAsia="zh-CN"/>
              </w:rPr>
              <w:t>2020.12.17</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548" w:type="dxa"/>
            <w:noWrap w:val="0"/>
            <w:vAlign w:val="center"/>
          </w:tcPr>
          <w:p>
            <w:pPr>
              <w:spacing w:line="400" w:lineRule="exact"/>
              <w:jc w:val="center"/>
              <w:rPr>
                <w:rFonts w:hint="eastAsia"/>
                <w:sz w:val="28"/>
                <w:szCs w:val="28"/>
              </w:rPr>
            </w:pPr>
            <w:r>
              <w:rPr>
                <w:rFonts w:hint="eastAsia"/>
                <w:sz w:val="28"/>
                <w:szCs w:val="28"/>
              </w:rPr>
              <w:t>学习内容</w:t>
            </w:r>
          </w:p>
        </w:tc>
        <w:tc>
          <w:tcPr>
            <w:tcW w:w="7740" w:type="dxa"/>
            <w:gridSpan w:val="3"/>
            <w:noWrap w:val="0"/>
            <w:vAlign w:val="center"/>
          </w:tcPr>
          <w:p>
            <w:pPr>
              <w:spacing w:line="360" w:lineRule="auto"/>
              <w:rPr>
                <w:rFonts w:hint="eastAsia"/>
                <w:sz w:val="28"/>
                <w:szCs w:val="28"/>
              </w:rPr>
            </w:pPr>
            <w:r>
              <w:rPr>
                <w:rFonts w:hint="default" w:ascii="PingFangSC-light" w:hAnsi="PingFangSC-light" w:eastAsia="PingFangSC-light" w:cs="PingFangSC-light"/>
                <w:b w:val="0"/>
                <w:bCs/>
                <w:i w:val="0"/>
                <w:caps w:val="0"/>
                <w:color w:val="000000" w:themeColor="text1"/>
                <w:spacing w:val="0"/>
                <w:sz w:val="25"/>
                <w:szCs w:val="25"/>
                <w14:textFill>
                  <w14:solidFill>
                    <w14:schemeClr w14:val="tx1"/>
                  </w14:solidFill>
                </w14:textFill>
              </w:rPr>
              <w:t>幼儿园课程改革推进培训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2" w:hRule="atLeast"/>
        </w:trPr>
        <w:tc>
          <w:tcPr>
            <w:tcW w:w="9288" w:type="dxa"/>
            <w:gridSpan w:val="4"/>
            <w:noWrap w:val="0"/>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510" w:firstLineChars="200"/>
              <w:jc w:val="both"/>
              <w:rPr>
                <w:rFonts w:ascii="PingFangSC-light" w:hAnsi="PingFangSC-light" w:eastAsia="PingFangSC-light" w:cs="PingFangSC-light"/>
                <w:b w:val="0"/>
                <w:bCs/>
                <w:i w:val="0"/>
                <w:caps w:val="0"/>
                <w:color w:val="000000" w:themeColor="text1"/>
                <w:spacing w:val="0"/>
                <w:sz w:val="25"/>
                <w:szCs w:val="25"/>
                <w14:textFill>
                  <w14:solidFill>
                    <w14:schemeClr w14:val="tx1"/>
                  </w14:solidFill>
                </w14:textFill>
              </w:rPr>
            </w:pPr>
            <w:r>
              <w:rPr>
                <w:rFonts w:hint="default" w:ascii="PingFangSC-light" w:hAnsi="PingFangSC-light" w:eastAsia="PingFangSC-light" w:cs="PingFangSC-light"/>
                <w:b w:val="0"/>
                <w:bCs/>
                <w:i w:val="0"/>
                <w:caps w:val="0"/>
                <w:color w:val="000000" w:themeColor="text1"/>
                <w:spacing w:val="0"/>
                <w:sz w:val="25"/>
                <w:szCs w:val="25"/>
                <w:bdr w:val="none" w:color="auto" w:sz="0" w:space="0"/>
                <w14:textFill>
                  <w14:solidFill>
                    <w14:schemeClr w14:val="tx1"/>
                  </w14:solidFill>
                </w14:textFill>
              </w:rPr>
              <w:t>参加了"幼儿园课程改革推进培训”。之前一直都听园长说起“课程游戏化'却对它知之甚少，也不知道怎么去执行。本次学习让我深刻地体会到游戏在幼儿教育领域中的重要性。幼儿游戏对幼儿认知的发展、社会性发展及情感发展都具有积极的促进作用。所以幼儿园教育应以游戏为基本活动，科学的组织指导幼儿的游戏活动，让幼儿在轻松快乐的游戏中学习和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10" w:firstLineChars="200"/>
              <w:jc w:val="both"/>
              <w:rPr>
                <w:rFonts w:ascii="PingFangSC-light" w:hAnsi="PingFangSC-light" w:eastAsia="PingFangSC-light" w:cs="PingFangSC-light"/>
                <w:b w:val="0"/>
                <w:bCs/>
                <w:i w:val="0"/>
                <w:caps w:val="0"/>
                <w:color w:val="000000" w:themeColor="text1"/>
                <w:spacing w:val="0"/>
                <w:sz w:val="25"/>
                <w:szCs w:val="25"/>
                <w14:textFill>
                  <w14:solidFill>
                    <w14:schemeClr w14:val="tx1"/>
                  </w14:solidFill>
                </w14:textFill>
              </w:rPr>
            </w:pPr>
            <w:r>
              <w:rPr>
                <w:rFonts w:hint="default" w:ascii="PingFangSC-light" w:hAnsi="PingFangSC-light" w:eastAsia="PingFangSC-light" w:cs="PingFangSC-light"/>
                <w:b w:val="0"/>
                <w:bCs/>
                <w:i w:val="0"/>
                <w:caps w:val="0"/>
                <w:color w:val="000000" w:themeColor="text1"/>
                <w:spacing w:val="0"/>
                <w:sz w:val="25"/>
                <w:szCs w:val="25"/>
                <w:bdr w:val="none" w:color="auto" w:sz="0" w:space="0"/>
                <w14:textFill>
                  <w14:solidFill>
                    <w14:schemeClr w14:val="tx1"/>
                  </w14:solidFill>
                </w14:textFill>
              </w:rPr>
              <w:t>通过组织教师学习、研讨、实践，活动等促进教师的课题研究能力也是培养幼儿良好阅读习惯的有效途径。身教重于言传，在培养幼儿早期阅读习惯的过程中,教师需要不断丰富自身的阅读量，先行养成阅读习惯，才能以身作则，帮助幼儿。在积极培养幼儿早期阅读习惯的过程中，教师们也通过购买书藉、好书推荐、自身学习、课题研讨、集体诵读、语言规范培训、基本功讲故事比赛、童话剧创编、等方式，培养自身的阅读习惯，丰富精神世界，提高自身素养，创设良好的阅读氛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10" w:firstLineChars="200"/>
              <w:jc w:val="both"/>
              <w:rPr>
                <w:rFonts w:hint="eastAsia" w:ascii="PingFangSC-light" w:hAnsi="PingFangSC-light" w:eastAsia="宋体" w:cs="PingFangSC-light"/>
                <w:b w:val="0"/>
                <w:bCs/>
                <w:i w:val="0"/>
                <w:caps w:val="0"/>
                <w:color w:val="000000" w:themeColor="text1"/>
                <w:spacing w:val="0"/>
                <w:sz w:val="25"/>
                <w:szCs w:val="25"/>
                <w:lang w:val="en-US" w:eastAsia="zh-CN"/>
                <w14:textFill>
                  <w14:solidFill>
                    <w14:schemeClr w14:val="tx1"/>
                  </w14:solidFill>
                </w14:textFill>
              </w:rPr>
            </w:pPr>
            <w:r>
              <w:rPr>
                <w:rFonts w:hint="default" w:ascii="PingFangSC-light" w:hAnsi="PingFangSC-light" w:eastAsia="PingFangSC-light" w:cs="PingFangSC-light"/>
                <w:b w:val="0"/>
                <w:bCs/>
                <w:i w:val="0"/>
                <w:caps w:val="0"/>
                <w:color w:val="000000" w:themeColor="text1"/>
                <w:spacing w:val="0"/>
                <w:sz w:val="25"/>
                <w:szCs w:val="25"/>
                <w:bdr w:val="none" w:color="auto" w:sz="0" w:space="0"/>
                <w14:textFill>
                  <w14:solidFill>
                    <w14:schemeClr w14:val="tx1"/>
                  </w14:solidFill>
                </w14:textFill>
              </w:rPr>
              <w:t>作为幼儿园老师，在我们还没有学习课程游戏化时，我常常疑惑于如何平衡“教和玩”的难题。在过去的教育教学活动中，为了生硬的体现教育教学活动中游戏的存在。我们通常只是单一的插入一些游戏。所以在教学活动中我常常会困惑，为什么在教学活动中孩子的兴趣缺缺，为什么孩子不愿意学。通过此次学习我才了解，课程游戏化是要站在儿童获得完整经验的角度去考虑，站在儿童身心发展规律和学习特点的角度去考虑，简单的说课程游戏化就是让幼儿园课程更贴近生活，更生动一些，更有趣一点，活动形式更多样化一点。幼儿动用多种感官探究、交往和表现的机会更多一些，幼儿的自主性和创造性更充分一些。此次学习，让我开始反思自己的教育教学行为，在日常教学中的确存在很多问题，作为幼教工作者，我们要珍惜孩子们有限的童年生活，探索有质量的幼儿园课程。需要不断的学习和反思。在今后的教学中，我将修正自己的教育教学行为，学习先进的理念，与幼儿共成长。我相信:只要我们多观察、细思考，做一个有心的教师，将学习的理论与实践相结合，尊重幼儿学习与发展的基本规律和特点，为幼儿创设自主游戏的空间与时间，满足幼儿自主游戏的愿望</w:t>
            </w:r>
            <w:r>
              <w:rPr>
                <w:rFonts w:hint="eastAsia" w:ascii="PingFangSC-light" w:hAnsi="PingFangSC-light" w:cs="PingFangSC-light"/>
                <w:b w:val="0"/>
                <w:bCs/>
                <w:i w:val="0"/>
                <w:caps w:val="0"/>
                <w:color w:val="000000" w:themeColor="text1"/>
                <w:spacing w:val="0"/>
                <w:sz w:val="25"/>
                <w:szCs w:val="25"/>
                <w:bdr w:val="none" w:color="auto" w:sz="0" w:space="0"/>
                <w:lang w:eastAsia="zh-CN"/>
                <w14:textFill>
                  <w14:solidFill>
                    <w14:schemeClr w14:val="tx1"/>
                  </w14:solidFill>
                </w14:textFill>
              </w:rPr>
              <w:t>。</w:t>
            </w:r>
          </w:p>
          <w:p>
            <w:pPr>
              <w:spacing w:line="360" w:lineRule="auto"/>
              <w:jc w:val="both"/>
              <w:rPr>
                <w:rFonts w:hint="eastAsia"/>
                <w:sz w:val="24"/>
              </w:rPr>
            </w:pPr>
          </w:p>
          <w:p>
            <w:pPr>
              <w:spacing w:line="360" w:lineRule="auto"/>
              <w:rPr>
                <w:rFonts w:hint="eastAsia"/>
                <w:sz w:val="24"/>
              </w:rPr>
            </w:pPr>
          </w:p>
          <w:p>
            <w:pPr>
              <w:spacing w:line="360" w:lineRule="auto"/>
              <w:rPr>
                <w:rFonts w:hint="eastAsia"/>
                <w:sz w:val="24"/>
              </w:rPr>
            </w:pPr>
          </w:p>
          <w:p>
            <w:pPr>
              <w:spacing w:line="360" w:lineRule="auto"/>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2" w:hRule="atLeast"/>
        </w:trPr>
        <w:tc>
          <w:tcPr>
            <w:tcW w:w="9288" w:type="dxa"/>
            <w:gridSpan w:val="4"/>
            <w:noWrap w:val="0"/>
            <w:vAlign w:val="center"/>
          </w:tcPr>
          <w:p>
            <w:pPr>
              <w:spacing w:line="360" w:lineRule="auto"/>
              <w:rPr>
                <w:rFonts w:hint="eastAsia"/>
                <w:sz w:val="24"/>
              </w:rPr>
            </w:pPr>
          </w:p>
        </w:tc>
      </w:tr>
    </w:tbl>
    <w:p/>
    <w:sectPr>
      <w:pgSz w:w="11906" w:h="16838"/>
      <w:pgMar w:top="1440" w:right="1800" w:bottom="1440" w:left="1800" w:header="851" w:footer="992" w:gutter="0"/>
      <w:cols w:space="425" w:num="1"/>
      <w:docGrid w:type="lines" w:linePitch="312" w:charSpace="0"/>
    </w:sectPr>
  </w:body>
</w:document>
</file>

<file path=treport/opRecord.xml>tbl_1(0);
</file>