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五福中心幼儿园班级区域活动记录表</w:t>
      </w:r>
    </w:p>
    <w:tbl>
      <w:tblPr>
        <w:tblStyle w:val="3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28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3828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大三班</w:t>
            </w:r>
          </w:p>
        </w:tc>
        <w:tc>
          <w:tcPr>
            <w:tcW w:w="2409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843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教学主题</w:t>
            </w:r>
          </w:p>
        </w:tc>
        <w:tc>
          <w:tcPr>
            <w:tcW w:w="3828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再见，幼儿园</w:t>
            </w:r>
          </w:p>
        </w:tc>
        <w:tc>
          <w:tcPr>
            <w:tcW w:w="2409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重点区域</w:t>
            </w:r>
          </w:p>
        </w:tc>
        <w:tc>
          <w:tcPr>
            <w:tcW w:w="1843" w:type="dxa"/>
          </w:tcPr>
          <w:p>
            <w:pPr>
              <w:widowControl/>
              <w:spacing w:before="120" w:after="120"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调研内容</w:t>
            </w:r>
          </w:p>
        </w:tc>
        <w:tc>
          <w:tcPr>
            <w:tcW w:w="8080" w:type="dxa"/>
            <w:gridSpan w:val="3"/>
          </w:tcPr>
          <w:p>
            <w:pPr>
              <w:spacing w:before="120" w:after="120"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观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察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点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276" w:type="dxa"/>
          </w:tcPr>
          <w:p>
            <w:pPr>
              <w:widowControl/>
              <w:spacing w:before="120" w:after="120" w:line="360" w:lineRule="auto"/>
              <w:ind w:firstLine="241" w:firstLineChars="100"/>
              <w:jc w:val="both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创设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材料投放（重点区域）：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1.材料的种类与数量：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各类绘本、《班级成长记录簿》、《毕业诗》、《揭秘恐龙》、《揭秘植物》等图书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2.与主题相关的材料：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《班级成长记录簿》、《毕业诗》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3.材料（废旧）投放的层次性：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《班级成长记录簿》，引导幼儿用前书写的方式书写自己三年来的成长变化制成“班级成长记录簿”。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引导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策略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《揭秘恐龙》、《揭秘植物》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等，幼儿自主阅读图画故事书，感受科学家好问、爱思考等品质。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前书写区投放纸笔，引导幼儿用前书写的方式书写自己三年来的成长变化，并结合幼儿自选的能体现自己三年成长变化的系列照片，制成“班级成长记录簿”，投放于活动区中，供幼儿相互观赏并继续讲述自己或他人在这三年里的成长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幼儿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widowControl/>
              <w:spacing w:before="120" w:after="120"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在前书写区放置两种颜色的记录纸，让幼儿用“图+文”的形式记录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自己三年来的成长变化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投放诗歌录音，幼儿跟着录音继续朗诵诗歌；鼓励幼儿将想说的心里话用前书写的方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式记录下来，并与同伴相互交流。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20" w:after="120" w:line="360" w:lineRule="auto"/>
        <w:jc w:val="left"/>
        <w:rPr>
          <w:rFonts w:hint="default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记录人：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孙思梦</w:t>
      </w:r>
    </w:p>
    <w:p>
      <w:pPr>
        <w:spacing w:line="36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36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纤黑_GBK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BD5334"/>
    <w:multiLevelType w:val="singleLevel"/>
    <w:tmpl w:val="C4BD53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DE2MDQ2ZjNhZjhkOWFjODA5MWIzYzFkNjU1MTEifQ=="/>
  </w:docVars>
  <w:rsids>
    <w:rsidRoot w:val="00000000"/>
    <w:rsid w:val="09A7360D"/>
    <w:rsid w:val="0C8F550D"/>
    <w:rsid w:val="19A172EA"/>
    <w:rsid w:val="20053C95"/>
    <w:rsid w:val="28304329"/>
    <w:rsid w:val="2B621257"/>
    <w:rsid w:val="3DAA775B"/>
    <w:rsid w:val="5A18573D"/>
    <w:rsid w:val="661B5097"/>
    <w:rsid w:val="6B1077A7"/>
    <w:rsid w:val="6CFE15F9"/>
    <w:rsid w:val="70697E70"/>
    <w:rsid w:val="7DF3377A"/>
    <w:rsid w:val="7E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非正式 目的"/>
    <w:basedOn w:val="6"/>
    <w:qFormat/>
    <w:uiPriority w:val="99"/>
    <w:pPr>
      <w:spacing w:line="316" w:lineRule="atLeast"/>
      <w:ind w:left="151"/>
    </w:pPr>
    <w:rPr>
      <w:rFonts w:ascii="方正兰亭纤黑_GBK Regular" w:hAnsi="方正兰亭纤黑_GBK Regular" w:eastAsia="方正兰亭纤黑_GBK Regular"/>
      <w:sz w:val="19"/>
    </w:rPr>
  </w:style>
  <w:style w:type="paragraph" w:customStyle="1" w:styleId="6">
    <w:name w:val="[无段落样式]"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Adobe 宋体 Std L" w:eastAsia="Adobe 宋体 Std L" w:cs="Times New Roman"/>
      <w:color w:val="000000"/>
      <w:kern w:val="0"/>
      <w:sz w:val="24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457</Characters>
  <Lines>0</Lines>
  <Paragraphs>0</Paragraphs>
  <TotalTime>0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2020-11-04T02:29:00Z</dcterms:created>
  <dc:creator>Administrator</dc:creator>
  <cp:lastModifiedBy>WPS_1546093375</cp:lastModifiedBy>
  <cp:lastPrinted>2020-12-04T02:58:00Z</cp:lastPrinted>
  <dcterms:modified xsi:type="dcterms:W3CDTF">2022-06-06T02:39:48Z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A6ABB34C9CC14601BCC0396773EA53A1</vt:lpwstr>
  </property>
</Properties>
</file>